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B7A" w:rsidRDefault="00F34C21" w:rsidP="00924B7A">
      <w:pPr>
        <w:pStyle w:val="a3"/>
        <w:jc w:val="both"/>
        <w:rPr>
          <w:b/>
          <w:sz w:val="22"/>
          <w:szCs w:val="22"/>
        </w:rPr>
      </w:pPr>
      <w:r w:rsidRPr="004A1CF2">
        <w:rPr>
          <w:noProof/>
          <w:sz w:val="22"/>
          <w:szCs w:val="22"/>
        </w:rPr>
        <w:drawing>
          <wp:inline distT="0" distB="0" distL="0" distR="0" wp14:anchorId="16BCB7BC" wp14:editId="60E15527">
            <wp:extent cx="7810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inline>
        </w:drawing>
      </w:r>
      <w:r w:rsidR="00924B7A">
        <w:rPr>
          <w:b/>
          <w:sz w:val="22"/>
          <w:szCs w:val="22"/>
        </w:rPr>
        <w:t xml:space="preserve">               </w:t>
      </w:r>
    </w:p>
    <w:p w:rsidR="00924B7A" w:rsidRDefault="00924B7A" w:rsidP="00924B7A">
      <w:pPr>
        <w:pStyle w:val="a3"/>
        <w:jc w:val="both"/>
        <w:rPr>
          <w:b/>
          <w:sz w:val="22"/>
          <w:szCs w:val="22"/>
        </w:rPr>
      </w:pPr>
    </w:p>
    <w:p w:rsidR="00924B7A" w:rsidRDefault="00924B7A" w:rsidP="00924B7A">
      <w:pPr>
        <w:pStyle w:val="a3"/>
        <w:jc w:val="both"/>
        <w:rPr>
          <w:b/>
          <w:sz w:val="22"/>
          <w:szCs w:val="22"/>
        </w:rPr>
      </w:pPr>
    </w:p>
    <w:p w:rsidR="00BA1745" w:rsidRPr="00EF1877" w:rsidRDefault="00924B7A" w:rsidP="00924B7A">
      <w:pPr>
        <w:pStyle w:val="a3"/>
        <w:jc w:val="both"/>
        <w:rPr>
          <w:b/>
          <w:sz w:val="22"/>
          <w:szCs w:val="22"/>
        </w:rPr>
      </w:pPr>
      <w:r>
        <w:rPr>
          <w:b/>
          <w:sz w:val="22"/>
          <w:szCs w:val="22"/>
        </w:rPr>
        <w:t xml:space="preserve">                                  </w:t>
      </w:r>
      <w:r w:rsidR="00BA1745" w:rsidRPr="00EF1877">
        <w:rPr>
          <w:b/>
          <w:sz w:val="22"/>
          <w:szCs w:val="22"/>
        </w:rPr>
        <w:t>Отчет об итогах голосования годового общего собрания акционеров</w:t>
      </w:r>
    </w:p>
    <w:p w:rsidR="00BA1745" w:rsidRDefault="00BA1745" w:rsidP="00BA1745">
      <w:pPr>
        <w:jc w:val="center"/>
        <w:rPr>
          <w:b/>
          <w:sz w:val="22"/>
          <w:szCs w:val="22"/>
        </w:rPr>
      </w:pPr>
      <w:r w:rsidRPr="00EF1877">
        <w:rPr>
          <w:b/>
          <w:sz w:val="22"/>
          <w:szCs w:val="22"/>
        </w:rPr>
        <w:t xml:space="preserve">Акционерного общества «Гостиничный комплекс Татарстан» №  </w:t>
      </w:r>
      <w:r w:rsidR="00924B7A">
        <w:rPr>
          <w:b/>
          <w:sz w:val="22"/>
          <w:szCs w:val="22"/>
        </w:rPr>
        <w:t>30</w:t>
      </w:r>
    </w:p>
    <w:p w:rsidR="008D5F98" w:rsidRPr="00EF1877" w:rsidRDefault="008D5F98" w:rsidP="00BA1745">
      <w:pPr>
        <w:jc w:val="center"/>
        <w:rPr>
          <w:b/>
          <w:sz w:val="22"/>
          <w:szCs w:val="22"/>
        </w:rPr>
      </w:pPr>
    </w:p>
    <w:p w:rsidR="00924B7A" w:rsidRPr="00164503" w:rsidRDefault="00924B7A" w:rsidP="00924B7A">
      <w:pPr>
        <w:pStyle w:val="21"/>
        <w:rPr>
          <w:b w:val="0"/>
          <w:color w:val="000000" w:themeColor="text1"/>
          <w:sz w:val="21"/>
          <w:szCs w:val="21"/>
        </w:rPr>
      </w:pPr>
      <w:r w:rsidRPr="00164503">
        <w:rPr>
          <w:color w:val="000000" w:themeColor="text1"/>
          <w:sz w:val="21"/>
          <w:szCs w:val="21"/>
        </w:rPr>
        <w:t xml:space="preserve">Полное фирменное наименование: </w:t>
      </w:r>
      <w:r w:rsidRPr="00164503">
        <w:rPr>
          <w:b w:val="0"/>
          <w:color w:val="000000" w:themeColor="text1"/>
          <w:sz w:val="21"/>
          <w:szCs w:val="21"/>
        </w:rPr>
        <w:t>Акционерное общество «Гостиничный комплекс Татарстан».</w:t>
      </w:r>
    </w:p>
    <w:p w:rsidR="00924B7A" w:rsidRPr="00164503" w:rsidRDefault="00924B7A" w:rsidP="00924B7A">
      <w:pPr>
        <w:rPr>
          <w:color w:val="000000" w:themeColor="text1"/>
          <w:sz w:val="21"/>
          <w:szCs w:val="21"/>
        </w:rPr>
      </w:pPr>
      <w:r w:rsidRPr="00164503">
        <w:rPr>
          <w:b/>
          <w:color w:val="000000" w:themeColor="text1"/>
          <w:sz w:val="21"/>
          <w:szCs w:val="21"/>
        </w:rPr>
        <w:t>Место нахождение общества:</w:t>
      </w:r>
      <w:r w:rsidRPr="00164503">
        <w:rPr>
          <w:sz w:val="21"/>
          <w:szCs w:val="21"/>
        </w:rPr>
        <w:t xml:space="preserve"> </w:t>
      </w:r>
      <w:r w:rsidRPr="00164503">
        <w:rPr>
          <w:color w:val="000000" w:themeColor="text1"/>
          <w:sz w:val="21"/>
          <w:szCs w:val="21"/>
        </w:rPr>
        <w:t>420107, г. Казань, ул. Пушкина, д. 4.</w:t>
      </w:r>
    </w:p>
    <w:p w:rsidR="00924B7A" w:rsidRPr="00164503" w:rsidRDefault="00924B7A" w:rsidP="00924B7A">
      <w:pPr>
        <w:rPr>
          <w:color w:val="000000" w:themeColor="text1"/>
          <w:sz w:val="21"/>
          <w:szCs w:val="21"/>
        </w:rPr>
      </w:pPr>
      <w:r w:rsidRPr="00164503">
        <w:rPr>
          <w:b/>
          <w:color w:val="000000" w:themeColor="text1"/>
          <w:sz w:val="21"/>
          <w:szCs w:val="21"/>
        </w:rPr>
        <w:t>Адрес общества:</w:t>
      </w:r>
      <w:r w:rsidRPr="00164503">
        <w:rPr>
          <w:color w:val="000000" w:themeColor="text1"/>
          <w:sz w:val="21"/>
          <w:szCs w:val="21"/>
        </w:rPr>
        <w:t xml:space="preserve"> </w:t>
      </w:r>
      <w:bookmarkStart w:id="0" w:name="Эмитент_ЮрАдрес"/>
      <w:r w:rsidRPr="00164503">
        <w:rPr>
          <w:color w:val="000000" w:themeColor="text1"/>
          <w:sz w:val="21"/>
          <w:szCs w:val="21"/>
        </w:rPr>
        <w:t>420107, Республика Татарстан, г. Казань, ул. Пушкина, д. 4</w:t>
      </w:r>
      <w:bookmarkEnd w:id="0"/>
      <w:r w:rsidRPr="00164503">
        <w:rPr>
          <w:color w:val="000000" w:themeColor="text1"/>
          <w:sz w:val="21"/>
          <w:szCs w:val="21"/>
        </w:rPr>
        <w:t>.</w:t>
      </w:r>
    </w:p>
    <w:p w:rsidR="00924B7A" w:rsidRPr="00164503" w:rsidRDefault="00924B7A" w:rsidP="00924B7A">
      <w:pPr>
        <w:rPr>
          <w:color w:val="000000" w:themeColor="text1"/>
          <w:sz w:val="21"/>
          <w:szCs w:val="21"/>
        </w:rPr>
      </w:pPr>
      <w:r w:rsidRPr="00164503">
        <w:rPr>
          <w:b/>
          <w:color w:val="000000" w:themeColor="text1"/>
          <w:sz w:val="21"/>
          <w:szCs w:val="21"/>
        </w:rPr>
        <w:t>Место проведения собрания:</w:t>
      </w:r>
      <w:r w:rsidRPr="00164503">
        <w:rPr>
          <w:color w:val="000000" w:themeColor="text1"/>
          <w:sz w:val="21"/>
          <w:szCs w:val="21"/>
        </w:rPr>
        <w:t xml:space="preserve"> 420107, Республика Татарстан, г. Казань, ул. Пушкина, д. 4. </w:t>
      </w:r>
    </w:p>
    <w:p w:rsidR="00924B7A" w:rsidRPr="00164503" w:rsidRDefault="00924B7A" w:rsidP="00924B7A">
      <w:pPr>
        <w:rPr>
          <w:color w:val="000000" w:themeColor="text1"/>
          <w:sz w:val="21"/>
          <w:szCs w:val="21"/>
        </w:rPr>
      </w:pPr>
      <w:r w:rsidRPr="00164503">
        <w:rPr>
          <w:b/>
          <w:color w:val="000000" w:themeColor="text1"/>
          <w:sz w:val="21"/>
          <w:szCs w:val="21"/>
        </w:rPr>
        <w:t xml:space="preserve">Дата и время проведения собрания: </w:t>
      </w:r>
      <w:r w:rsidRPr="00164503">
        <w:rPr>
          <w:color w:val="000000" w:themeColor="text1"/>
          <w:sz w:val="21"/>
          <w:szCs w:val="21"/>
        </w:rPr>
        <w:t>03 апреля 2023 года, 10 часов 00 минут.</w:t>
      </w:r>
    </w:p>
    <w:p w:rsidR="00924B7A" w:rsidRPr="00164503" w:rsidRDefault="00924B7A" w:rsidP="00924B7A">
      <w:pPr>
        <w:pStyle w:val="21"/>
        <w:jc w:val="left"/>
        <w:rPr>
          <w:b w:val="0"/>
          <w:color w:val="000000" w:themeColor="text1"/>
          <w:sz w:val="21"/>
          <w:szCs w:val="21"/>
        </w:rPr>
      </w:pPr>
      <w:r w:rsidRPr="00164503">
        <w:rPr>
          <w:color w:val="000000" w:themeColor="text1"/>
          <w:sz w:val="21"/>
          <w:szCs w:val="21"/>
        </w:rPr>
        <w:t xml:space="preserve">Вид собрания: </w:t>
      </w:r>
      <w:r w:rsidRPr="00164503">
        <w:rPr>
          <w:b w:val="0"/>
          <w:color w:val="000000" w:themeColor="text1"/>
          <w:sz w:val="21"/>
          <w:szCs w:val="21"/>
        </w:rPr>
        <w:t>годовое общее собрание акционеров.</w:t>
      </w:r>
    </w:p>
    <w:p w:rsidR="00924B7A" w:rsidRPr="00164503" w:rsidRDefault="00924B7A" w:rsidP="00924B7A">
      <w:pPr>
        <w:pStyle w:val="21"/>
        <w:jc w:val="left"/>
        <w:rPr>
          <w:b w:val="0"/>
          <w:color w:val="000000" w:themeColor="text1"/>
          <w:sz w:val="21"/>
          <w:szCs w:val="21"/>
        </w:rPr>
      </w:pPr>
      <w:r w:rsidRPr="00164503">
        <w:rPr>
          <w:color w:val="000000" w:themeColor="text1"/>
          <w:sz w:val="21"/>
          <w:szCs w:val="21"/>
        </w:rPr>
        <w:t>Форма проведения собрания:</w:t>
      </w:r>
      <w:r w:rsidRPr="00164503">
        <w:rPr>
          <w:b w:val="0"/>
          <w:color w:val="000000" w:themeColor="text1"/>
          <w:sz w:val="21"/>
          <w:szCs w:val="21"/>
        </w:rPr>
        <w:t xml:space="preserve"> собрание (совместное присутствие).</w:t>
      </w:r>
    </w:p>
    <w:p w:rsidR="00924B7A" w:rsidRPr="00164503" w:rsidRDefault="00924B7A" w:rsidP="00924B7A">
      <w:pPr>
        <w:rPr>
          <w:b/>
          <w:color w:val="000000" w:themeColor="text1"/>
          <w:sz w:val="21"/>
          <w:szCs w:val="21"/>
        </w:rPr>
      </w:pPr>
      <w:r w:rsidRPr="00164503">
        <w:rPr>
          <w:rFonts w:eastAsia="Calibri"/>
          <w:b/>
          <w:color w:val="000000" w:themeColor="text1"/>
          <w:sz w:val="21"/>
          <w:szCs w:val="21"/>
        </w:rPr>
        <w:t>Дата, на которую определяются (фиксируются) лица, имеющие право на участие в общем собрании:</w:t>
      </w:r>
    </w:p>
    <w:p w:rsidR="00924B7A" w:rsidRPr="00164503" w:rsidRDefault="00924B7A" w:rsidP="00924B7A">
      <w:pPr>
        <w:pStyle w:val="21"/>
        <w:jc w:val="left"/>
        <w:rPr>
          <w:b w:val="0"/>
          <w:sz w:val="21"/>
          <w:szCs w:val="21"/>
        </w:rPr>
      </w:pPr>
      <w:r w:rsidRPr="00164503">
        <w:rPr>
          <w:b w:val="0"/>
          <w:sz w:val="21"/>
          <w:szCs w:val="21"/>
        </w:rPr>
        <w:t>10 марта 2023 года.</w:t>
      </w:r>
    </w:p>
    <w:p w:rsidR="00924B7A" w:rsidRPr="00164503" w:rsidRDefault="00924B7A" w:rsidP="00924B7A">
      <w:pPr>
        <w:pStyle w:val="21"/>
        <w:jc w:val="left"/>
        <w:rPr>
          <w:b w:val="0"/>
          <w:color w:val="000000" w:themeColor="text1"/>
          <w:sz w:val="21"/>
          <w:szCs w:val="21"/>
        </w:rPr>
      </w:pPr>
      <w:r w:rsidRPr="00164503">
        <w:rPr>
          <w:color w:val="000000" w:themeColor="text1"/>
          <w:sz w:val="21"/>
          <w:szCs w:val="21"/>
        </w:rPr>
        <w:t xml:space="preserve">Время начала регистрации лиц, имевших право на участие в собрании: </w:t>
      </w:r>
      <w:r w:rsidRPr="00164503">
        <w:rPr>
          <w:b w:val="0"/>
          <w:color w:val="000000" w:themeColor="text1"/>
          <w:sz w:val="21"/>
          <w:szCs w:val="21"/>
        </w:rPr>
        <w:t>09 часов 30 минут.</w:t>
      </w:r>
    </w:p>
    <w:p w:rsidR="00924B7A" w:rsidRPr="00164503" w:rsidRDefault="00924B7A" w:rsidP="00924B7A">
      <w:pPr>
        <w:pStyle w:val="21"/>
        <w:jc w:val="left"/>
        <w:rPr>
          <w:b w:val="0"/>
          <w:color w:val="000000" w:themeColor="text1"/>
          <w:sz w:val="21"/>
          <w:szCs w:val="21"/>
        </w:rPr>
      </w:pPr>
      <w:r w:rsidRPr="00164503">
        <w:rPr>
          <w:color w:val="000000" w:themeColor="text1"/>
          <w:sz w:val="21"/>
          <w:szCs w:val="21"/>
        </w:rPr>
        <w:t xml:space="preserve">Время открытия собрания: </w:t>
      </w:r>
      <w:r w:rsidRPr="00164503">
        <w:rPr>
          <w:b w:val="0"/>
          <w:color w:val="000000" w:themeColor="text1"/>
          <w:sz w:val="21"/>
          <w:szCs w:val="21"/>
        </w:rPr>
        <w:t>10 часов 00 минут.</w:t>
      </w:r>
    </w:p>
    <w:p w:rsidR="00924B7A" w:rsidRPr="00164503" w:rsidRDefault="00924B7A" w:rsidP="00924B7A">
      <w:pPr>
        <w:pStyle w:val="21"/>
        <w:jc w:val="left"/>
        <w:rPr>
          <w:color w:val="000000" w:themeColor="text1"/>
          <w:sz w:val="21"/>
          <w:szCs w:val="21"/>
        </w:rPr>
      </w:pPr>
      <w:r w:rsidRPr="00164503">
        <w:rPr>
          <w:color w:val="000000" w:themeColor="text1"/>
          <w:sz w:val="21"/>
          <w:szCs w:val="21"/>
        </w:rPr>
        <w:t xml:space="preserve">Время завершения обсуждения последнего вопроса повестки дня, по которому имелся кворум: </w:t>
      </w:r>
    </w:p>
    <w:p w:rsidR="00924B7A" w:rsidRPr="00164503" w:rsidRDefault="00924B7A" w:rsidP="00924B7A">
      <w:pPr>
        <w:pStyle w:val="21"/>
        <w:jc w:val="left"/>
        <w:rPr>
          <w:b w:val="0"/>
          <w:color w:val="000000" w:themeColor="text1"/>
          <w:sz w:val="21"/>
          <w:szCs w:val="21"/>
        </w:rPr>
      </w:pPr>
      <w:r w:rsidRPr="00164503">
        <w:rPr>
          <w:b w:val="0"/>
          <w:color w:val="000000" w:themeColor="text1"/>
          <w:sz w:val="21"/>
          <w:szCs w:val="21"/>
        </w:rPr>
        <w:t>10 часов 20 минут.</w:t>
      </w:r>
    </w:p>
    <w:p w:rsidR="00924B7A" w:rsidRPr="00164503" w:rsidRDefault="00924B7A" w:rsidP="00924B7A">
      <w:pPr>
        <w:pStyle w:val="21"/>
        <w:jc w:val="left"/>
        <w:rPr>
          <w:b w:val="0"/>
          <w:color w:val="000000" w:themeColor="text1"/>
          <w:sz w:val="21"/>
          <w:szCs w:val="21"/>
        </w:rPr>
      </w:pPr>
      <w:r w:rsidRPr="00164503">
        <w:rPr>
          <w:color w:val="000000" w:themeColor="text1"/>
          <w:sz w:val="21"/>
          <w:szCs w:val="21"/>
        </w:rPr>
        <w:t xml:space="preserve">Время окончания регистрации лиц, имевших право на участие в собрании: </w:t>
      </w:r>
      <w:r w:rsidRPr="00164503">
        <w:rPr>
          <w:b w:val="0"/>
          <w:color w:val="000000" w:themeColor="text1"/>
          <w:sz w:val="21"/>
          <w:szCs w:val="21"/>
        </w:rPr>
        <w:t>10 часов 20 минут.</w:t>
      </w:r>
    </w:p>
    <w:p w:rsidR="00924B7A" w:rsidRPr="00164503" w:rsidRDefault="00924B7A" w:rsidP="00924B7A">
      <w:pPr>
        <w:pStyle w:val="21"/>
        <w:jc w:val="left"/>
        <w:rPr>
          <w:b w:val="0"/>
          <w:color w:val="000000" w:themeColor="text1"/>
          <w:sz w:val="21"/>
          <w:szCs w:val="21"/>
        </w:rPr>
      </w:pPr>
      <w:r w:rsidRPr="00164503">
        <w:rPr>
          <w:color w:val="000000" w:themeColor="text1"/>
          <w:sz w:val="21"/>
          <w:szCs w:val="21"/>
        </w:rPr>
        <w:t>Время начала подсчета голосов:</w:t>
      </w:r>
      <w:r w:rsidRPr="00164503">
        <w:rPr>
          <w:b w:val="0"/>
          <w:color w:val="000000" w:themeColor="text1"/>
          <w:sz w:val="21"/>
          <w:szCs w:val="21"/>
        </w:rPr>
        <w:t xml:space="preserve"> 10 часов 22 минут.</w:t>
      </w:r>
    </w:p>
    <w:p w:rsidR="00924B7A" w:rsidRPr="00164503" w:rsidRDefault="00924B7A" w:rsidP="00924B7A">
      <w:pPr>
        <w:pStyle w:val="21"/>
        <w:jc w:val="left"/>
        <w:rPr>
          <w:b w:val="0"/>
          <w:color w:val="000000" w:themeColor="text1"/>
          <w:sz w:val="21"/>
          <w:szCs w:val="21"/>
        </w:rPr>
      </w:pPr>
      <w:r w:rsidRPr="00164503">
        <w:rPr>
          <w:color w:val="000000" w:themeColor="text1"/>
          <w:sz w:val="21"/>
          <w:szCs w:val="21"/>
        </w:rPr>
        <w:t xml:space="preserve">Время закрытия собрания: </w:t>
      </w:r>
      <w:r w:rsidRPr="00164503">
        <w:rPr>
          <w:b w:val="0"/>
          <w:color w:val="000000" w:themeColor="text1"/>
          <w:sz w:val="21"/>
          <w:szCs w:val="21"/>
        </w:rPr>
        <w:t>10 часов 30 минут.</w:t>
      </w:r>
    </w:p>
    <w:p w:rsidR="00924B7A" w:rsidRPr="00164503" w:rsidRDefault="00924B7A" w:rsidP="00924B7A">
      <w:pPr>
        <w:pStyle w:val="a3"/>
        <w:jc w:val="both"/>
        <w:rPr>
          <w:color w:val="000000" w:themeColor="text1"/>
          <w:sz w:val="21"/>
          <w:szCs w:val="21"/>
        </w:rPr>
      </w:pPr>
    </w:p>
    <w:p w:rsidR="00924B7A" w:rsidRPr="00164503" w:rsidRDefault="00924B7A" w:rsidP="00924B7A">
      <w:pPr>
        <w:pStyle w:val="a3"/>
        <w:jc w:val="both"/>
        <w:rPr>
          <w:sz w:val="21"/>
          <w:szCs w:val="21"/>
        </w:rPr>
      </w:pPr>
      <w:r w:rsidRPr="00164503">
        <w:rPr>
          <w:color w:val="000000" w:themeColor="text1"/>
          <w:sz w:val="21"/>
          <w:szCs w:val="21"/>
        </w:rPr>
        <w:t xml:space="preserve">    Функции счетной комиссии на общем собрании акционеров Акционерного общества «Гостиничный комплекс Татарстан» </w:t>
      </w:r>
      <w:r w:rsidRPr="00164503">
        <w:rPr>
          <w:sz w:val="21"/>
          <w:szCs w:val="21"/>
        </w:rPr>
        <w:t xml:space="preserve">выполняет специализированный регистратор  Общество с ограниченной ответственностью «Евроазиатский Регистратор». </w:t>
      </w:r>
    </w:p>
    <w:p w:rsidR="00924B7A" w:rsidRPr="00164503" w:rsidRDefault="00924B7A" w:rsidP="00924B7A">
      <w:pPr>
        <w:pStyle w:val="a3"/>
        <w:jc w:val="both"/>
        <w:rPr>
          <w:sz w:val="21"/>
          <w:szCs w:val="21"/>
        </w:rPr>
      </w:pPr>
      <w:r w:rsidRPr="00164503">
        <w:rPr>
          <w:sz w:val="21"/>
          <w:szCs w:val="21"/>
        </w:rPr>
        <w:t xml:space="preserve">    Место нахождения: Российская Федерация, Республика Татарстан, г. Казань. Адрес местонахождения: 420097, Республика Татарстан, г. Казань, ул. Зинина, д.10а, офис 41. </w:t>
      </w:r>
    </w:p>
    <w:p w:rsidR="00924B7A" w:rsidRPr="00164503" w:rsidRDefault="00924B7A" w:rsidP="00924B7A">
      <w:pPr>
        <w:pStyle w:val="a3"/>
        <w:jc w:val="both"/>
        <w:rPr>
          <w:sz w:val="21"/>
          <w:szCs w:val="21"/>
        </w:rPr>
      </w:pPr>
      <w:r w:rsidRPr="00164503">
        <w:rPr>
          <w:sz w:val="21"/>
          <w:szCs w:val="21"/>
        </w:rPr>
        <w:t xml:space="preserve">   Лицо, уполномоченное Регистратором: Заппаров Айдар Ильгизович (Приказ №</w:t>
      </w:r>
      <w:r>
        <w:rPr>
          <w:sz w:val="21"/>
          <w:szCs w:val="21"/>
        </w:rPr>
        <w:t>54</w:t>
      </w:r>
      <w:r w:rsidRPr="00164503">
        <w:rPr>
          <w:sz w:val="21"/>
          <w:szCs w:val="21"/>
        </w:rPr>
        <w:t xml:space="preserve"> от </w:t>
      </w:r>
      <w:r>
        <w:rPr>
          <w:sz w:val="21"/>
          <w:szCs w:val="21"/>
        </w:rPr>
        <w:t>27</w:t>
      </w:r>
      <w:r w:rsidRPr="00164503">
        <w:rPr>
          <w:sz w:val="21"/>
          <w:szCs w:val="21"/>
        </w:rPr>
        <w:t xml:space="preserve"> марта 2023 г.).</w:t>
      </w:r>
    </w:p>
    <w:p w:rsidR="00924B7A" w:rsidRPr="00164503" w:rsidRDefault="00924B7A" w:rsidP="00924B7A">
      <w:pPr>
        <w:ind w:firstLine="284"/>
        <w:jc w:val="both"/>
        <w:rPr>
          <w:b/>
          <w:color w:val="000000" w:themeColor="text1"/>
          <w:sz w:val="21"/>
          <w:szCs w:val="21"/>
        </w:rPr>
      </w:pPr>
    </w:p>
    <w:p w:rsidR="00924B7A" w:rsidRPr="00164503" w:rsidRDefault="00924B7A" w:rsidP="00924B7A">
      <w:pPr>
        <w:jc w:val="center"/>
        <w:rPr>
          <w:b/>
          <w:color w:val="000000" w:themeColor="text1"/>
          <w:sz w:val="21"/>
          <w:szCs w:val="21"/>
        </w:rPr>
      </w:pPr>
      <w:r w:rsidRPr="00164503">
        <w:rPr>
          <w:b/>
          <w:color w:val="000000" w:themeColor="text1"/>
          <w:sz w:val="21"/>
          <w:szCs w:val="21"/>
        </w:rPr>
        <w:t>Повестка дня общего собрания акционеров</w:t>
      </w:r>
    </w:p>
    <w:p w:rsidR="00924B7A" w:rsidRPr="00164503" w:rsidRDefault="00924B7A" w:rsidP="00924B7A">
      <w:pPr>
        <w:ind w:right="1"/>
        <w:jc w:val="both"/>
        <w:rPr>
          <w:sz w:val="21"/>
          <w:szCs w:val="21"/>
        </w:rPr>
      </w:pPr>
    </w:p>
    <w:p w:rsidR="00924B7A" w:rsidRPr="00164503" w:rsidRDefault="00924B7A" w:rsidP="00924B7A">
      <w:pPr>
        <w:ind w:right="1"/>
        <w:jc w:val="both"/>
        <w:rPr>
          <w:sz w:val="21"/>
          <w:szCs w:val="21"/>
        </w:rPr>
      </w:pPr>
      <w:r w:rsidRPr="00164503">
        <w:rPr>
          <w:sz w:val="21"/>
          <w:szCs w:val="21"/>
        </w:rPr>
        <w:t xml:space="preserve">     1. Утверждение годового отчета, годовой бухгалтерской отчетности, в том числе отчет о финансовых результатах (отчет о прибылях и убытках).</w:t>
      </w:r>
    </w:p>
    <w:p w:rsidR="00924B7A" w:rsidRPr="00164503" w:rsidRDefault="00924B7A" w:rsidP="00924B7A">
      <w:pPr>
        <w:ind w:left="1" w:right="1" w:firstLine="283"/>
        <w:jc w:val="both"/>
        <w:rPr>
          <w:sz w:val="21"/>
          <w:szCs w:val="21"/>
        </w:rPr>
      </w:pPr>
      <w:r w:rsidRPr="00164503">
        <w:rPr>
          <w:sz w:val="21"/>
          <w:szCs w:val="21"/>
        </w:rPr>
        <w:t>2.  О распределении прибыли (в том числе выплате (объявлении) дивидендов), и убытков общества по результатам 2022 года.</w:t>
      </w:r>
    </w:p>
    <w:p w:rsidR="00924B7A" w:rsidRPr="00164503" w:rsidRDefault="00924B7A" w:rsidP="00924B7A">
      <w:pPr>
        <w:ind w:left="1" w:right="1" w:firstLine="283"/>
        <w:jc w:val="both"/>
        <w:rPr>
          <w:sz w:val="21"/>
          <w:szCs w:val="21"/>
        </w:rPr>
      </w:pPr>
      <w:r w:rsidRPr="00164503">
        <w:rPr>
          <w:sz w:val="21"/>
          <w:szCs w:val="21"/>
        </w:rPr>
        <w:t>3.  Избрание генерального директора.</w:t>
      </w:r>
    </w:p>
    <w:p w:rsidR="00924B7A" w:rsidRPr="00164503" w:rsidRDefault="00924B7A" w:rsidP="00924B7A">
      <w:pPr>
        <w:ind w:left="1" w:right="1" w:firstLine="283"/>
        <w:jc w:val="both"/>
        <w:rPr>
          <w:sz w:val="21"/>
          <w:szCs w:val="21"/>
        </w:rPr>
      </w:pPr>
      <w:r w:rsidRPr="00164503">
        <w:rPr>
          <w:sz w:val="21"/>
          <w:szCs w:val="21"/>
        </w:rPr>
        <w:t>4.  Избрание членов совета директоров.</w:t>
      </w:r>
    </w:p>
    <w:p w:rsidR="00924B7A" w:rsidRPr="00164503" w:rsidRDefault="00924B7A" w:rsidP="00924B7A">
      <w:pPr>
        <w:ind w:left="1" w:right="1" w:firstLine="283"/>
        <w:jc w:val="both"/>
        <w:rPr>
          <w:sz w:val="21"/>
          <w:szCs w:val="21"/>
        </w:rPr>
      </w:pPr>
      <w:r w:rsidRPr="00164503">
        <w:rPr>
          <w:sz w:val="21"/>
          <w:szCs w:val="21"/>
        </w:rPr>
        <w:t>5.  Избрание членов ревизионной комиссии</w:t>
      </w:r>
    </w:p>
    <w:p w:rsidR="00924B7A" w:rsidRPr="00164503" w:rsidRDefault="00924B7A" w:rsidP="00924B7A">
      <w:pPr>
        <w:ind w:left="1" w:right="1" w:firstLine="283"/>
        <w:jc w:val="both"/>
        <w:rPr>
          <w:sz w:val="21"/>
          <w:szCs w:val="21"/>
        </w:rPr>
      </w:pPr>
      <w:r w:rsidRPr="00164503">
        <w:rPr>
          <w:sz w:val="21"/>
          <w:szCs w:val="21"/>
        </w:rPr>
        <w:t>6.  Утверждение аудитора на 2023 год.</w:t>
      </w:r>
    </w:p>
    <w:p w:rsidR="00924B7A" w:rsidRPr="00164503" w:rsidRDefault="00924B7A" w:rsidP="00924B7A">
      <w:pPr>
        <w:jc w:val="center"/>
        <w:rPr>
          <w:b/>
          <w:color w:val="000000" w:themeColor="text1"/>
          <w:sz w:val="21"/>
          <w:szCs w:val="21"/>
        </w:rPr>
      </w:pPr>
    </w:p>
    <w:p w:rsidR="00924B7A" w:rsidRPr="00164503" w:rsidRDefault="00924B7A" w:rsidP="00924B7A">
      <w:pPr>
        <w:pStyle w:val="a5"/>
        <w:ind w:firstLine="300"/>
        <w:rPr>
          <w:color w:val="000000" w:themeColor="text1"/>
          <w:sz w:val="21"/>
          <w:szCs w:val="21"/>
        </w:rPr>
      </w:pPr>
      <w:r w:rsidRPr="00164503">
        <w:rPr>
          <w:color w:val="000000" w:themeColor="text1"/>
          <w:sz w:val="21"/>
          <w:szCs w:val="21"/>
        </w:rPr>
        <w:t xml:space="preserve">Общее количество голосов, которыми обладали лица, включенные в список лиц, имеющих право на участие в общем собрании акционеров, по состоянию </w:t>
      </w:r>
      <w:r w:rsidRPr="00164503">
        <w:rPr>
          <w:sz w:val="21"/>
          <w:szCs w:val="21"/>
        </w:rPr>
        <w:t>на 10 марта 2023 года</w:t>
      </w:r>
      <w:r w:rsidRPr="00164503">
        <w:rPr>
          <w:color w:val="000000" w:themeColor="text1"/>
          <w:sz w:val="21"/>
          <w:szCs w:val="21"/>
        </w:rPr>
        <w:t xml:space="preserve"> – 50 100. </w:t>
      </w:r>
    </w:p>
    <w:p w:rsidR="00924B7A" w:rsidRPr="00164503" w:rsidRDefault="00924B7A" w:rsidP="00924B7A">
      <w:pPr>
        <w:pStyle w:val="a5"/>
        <w:ind w:firstLine="300"/>
        <w:rPr>
          <w:color w:val="000000" w:themeColor="text1"/>
          <w:sz w:val="21"/>
          <w:szCs w:val="21"/>
        </w:rPr>
      </w:pPr>
      <w:r w:rsidRPr="00164503">
        <w:rPr>
          <w:color w:val="000000" w:themeColor="text1"/>
          <w:sz w:val="21"/>
          <w:szCs w:val="21"/>
        </w:rPr>
        <w:t xml:space="preserve">На момент окончания регистрации для участия в общем собрании акционеров зарегистрировалось </w:t>
      </w:r>
      <w:r>
        <w:rPr>
          <w:color w:val="000000" w:themeColor="text1"/>
          <w:sz w:val="21"/>
          <w:szCs w:val="21"/>
        </w:rPr>
        <w:t>6</w:t>
      </w:r>
      <w:r w:rsidRPr="00164503">
        <w:rPr>
          <w:color w:val="000000" w:themeColor="text1"/>
          <w:sz w:val="21"/>
          <w:szCs w:val="21"/>
        </w:rPr>
        <w:t xml:space="preserve"> акционеров (полномочных представителей). Количество голосов, которыми обладали акционеры, принявшие участие в собрании – </w:t>
      </w:r>
      <w:r w:rsidRPr="00460F7C">
        <w:rPr>
          <w:color w:val="000000" w:themeColor="text1"/>
          <w:sz w:val="21"/>
          <w:szCs w:val="21"/>
        </w:rPr>
        <w:t>27 125</w:t>
      </w:r>
      <w:r w:rsidRPr="00164503">
        <w:rPr>
          <w:color w:val="000000" w:themeColor="text1"/>
          <w:sz w:val="21"/>
          <w:szCs w:val="21"/>
        </w:rPr>
        <w:t xml:space="preserve">, что составляет </w:t>
      </w:r>
      <w:r w:rsidRPr="00460F7C">
        <w:rPr>
          <w:color w:val="000000" w:themeColor="text1"/>
          <w:sz w:val="21"/>
          <w:szCs w:val="21"/>
        </w:rPr>
        <w:t>54</w:t>
      </w:r>
      <w:r>
        <w:rPr>
          <w:color w:val="000000" w:themeColor="text1"/>
          <w:sz w:val="21"/>
          <w:szCs w:val="21"/>
        </w:rPr>
        <w:t>,</w:t>
      </w:r>
      <w:r w:rsidRPr="00460F7C">
        <w:rPr>
          <w:color w:val="000000" w:themeColor="text1"/>
          <w:sz w:val="21"/>
          <w:szCs w:val="21"/>
        </w:rPr>
        <w:t>1417</w:t>
      </w:r>
      <w:r w:rsidRPr="00164503">
        <w:rPr>
          <w:color w:val="000000" w:themeColor="text1"/>
          <w:sz w:val="21"/>
          <w:szCs w:val="21"/>
        </w:rPr>
        <w:t>% от размещенных  голосующих акций общества.</w:t>
      </w:r>
    </w:p>
    <w:p w:rsidR="00924B7A" w:rsidRPr="00164503" w:rsidRDefault="00924B7A" w:rsidP="00924B7A">
      <w:pPr>
        <w:pStyle w:val="a5"/>
        <w:ind w:firstLine="283"/>
        <w:rPr>
          <w:color w:val="000000" w:themeColor="text1"/>
          <w:sz w:val="21"/>
          <w:szCs w:val="21"/>
        </w:rPr>
      </w:pPr>
      <w:r w:rsidRPr="00164503">
        <w:rPr>
          <w:color w:val="000000" w:themeColor="text1"/>
          <w:sz w:val="21"/>
          <w:szCs w:val="21"/>
        </w:rPr>
        <w:t>В соответствии с п. 1 ст. 58 ФЗ «Об акционерных обществах», собрание правомочно, кворум по всем вопросам повестки дня общего собрания акционеров имеется.</w:t>
      </w:r>
    </w:p>
    <w:p w:rsidR="00924B7A" w:rsidRPr="00164503" w:rsidRDefault="00924B7A" w:rsidP="00924B7A">
      <w:pPr>
        <w:pStyle w:val="a5"/>
        <w:ind w:firstLine="0"/>
        <w:rPr>
          <w:color w:val="000000" w:themeColor="text1"/>
          <w:sz w:val="21"/>
          <w:szCs w:val="21"/>
        </w:rPr>
      </w:pPr>
    </w:p>
    <w:p w:rsidR="00924B7A" w:rsidRPr="00164503" w:rsidRDefault="00924B7A" w:rsidP="00924B7A">
      <w:pPr>
        <w:pStyle w:val="a7"/>
        <w:spacing w:before="0" w:after="0"/>
        <w:ind w:right="0"/>
        <w:jc w:val="center"/>
        <w:rPr>
          <w:b/>
          <w:sz w:val="21"/>
          <w:szCs w:val="21"/>
        </w:rPr>
      </w:pPr>
      <w:r w:rsidRPr="00164503">
        <w:rPr>
          <w:b/>
          <w:sz w:val="21"/>
          <w:szCs w:val="21"/>
        </w:rPr>
        <w:t>Вопросы повестки дня, итоги голосования и принятые решения:</w:t>
      </w:r>
    </w:p>
    <w:p w:rsidR="00924B7A" w:rsidRPr="00164503" w:rsidRDefault="00924B7A" w:rsidP="00924B7A">
      <w:pPr>
        <w:pStyle w:val="a7"/>
        <w:spacing w:before="0" w:after="0"/>
        <w:ind w:right="0"/>
        <w:jc w:val="center"/>
        <w:rPr>
          <w:b/>
          <w:color w:val="000000" w:themeColor="text1"/>
          <w:sz w:val="21"/>
          <w:szCs w:val="21"/>
        </w:rPr>
      </w:pPr>
    </w:p>
    <w:p w:rsidR="00924B7A" w:rsidRPr="00164503" w:rsidRDefault="00924B7A" w:rsidP="00924B7A">
      <w:pPr>
        <w:pStyle w:val="af1"/>
        <w:ind w:left="0" w:right="1"/>
        <w:jc w:val="both"/>
        <w:rPr>
          <w:b/>
          <w:sz w:val="21"/>
          <w:szCs w:val="21"/>
        </w:rPr>
      </w:pPr>
      <w:r w:rsidRPr="00164503">
        <w:rPr>
          <w:b/>
          <w:sz w:val="21"/>
          <w:szCs w:val="21"/>
        </w:rPr>
        <w:t>1. Утверждение годового отчета, годовой бухгалтерской отчетности, в том числе отчет о финансовых результатах (отчет о прибылях и убытках).</w:t>
      </w:r>
    </w:p>
    <w:p w:rsidR="00924B7A" w:rsidRPr="00164503" w:rsidRDefault="00924B7A" w:rsidP="00924B7A">
      <w:pPr>
        <w:pStyle w:val="af1"/>
        <w:ind w:left="0" w:right="1"/>
        <w:jc w:val="both"/>
        <w:rPr>
          <w:bCs/>
          <w:color w:val="000000" w:themeColor="text1"/>
          <w:sz w:val="21"/>
          <w:szCs w:val="21"/>
        </w:rPr>
      </w:pPr>
      <w:bookmarkStart w:id="1" w:name="_Hlk66866543"/>
      <w:r w:rsidRPr="00164503">
        <w:rPr>
          <w:color w:val="000000" w:themeColor="text1"/>
          <w:sz w:val="21"/>
          <w:szCs w:val="21"/>
        </w:rPr>
        <w:t>Число голосов, которыми обладали лица, включенные в список лиц, имевших право на участие в собрании по данному вопросу повестки дня: 50 100.</w:t>
      </w:r>
    </w:p>
    <w:p w:rsidR="00924B7A" w:rsidRPr="00164503" w:rsidRDefault="00924B7A" w:rsidP="00924B7A">
      <w:pPr>
        <w:jc w:val="both"/>
        <w:rPr>
          <w:color w:val="000000" w:themeColor="text1"/>
          <w:sz w:val="21"/>
          <w:szCs w:val="21"/>
        </w:rPr>
      </w:pPr>
      <w:r w:rsidRPr="00164503">
        <w:rPr>
          <w:sz w:val="21"/>
          <w:szCs w:val="21"/>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w:t>
      </w:r>
      <w:r w:rsidRPr="00164503">
        <w:rPr>
          <w:rStyle w:val="ae"/>
          <w:sz w:val="21"/>
          <w:szCs w:val="21"/>
        </w:rPr>
        <w:t>пункта 4.24. Положения</w:t>
      </w:r>
      <w:r w:rsidRPr="00164503">
        <w:rPr>
          <w:b/>
          <w:sz w:val="21"/>
          <w:szCs w:val="21"/>
        </w:rPr>
        <w:t xml:space="preserve"> </w:t>
      </w:r>
      <w:r w:rsidRPr="00164503">
        <w:rPr>
          <w:sz w:val="21"/>
          <w:szCs w:val="21"/>
        </w:rPr>
        <w:t>Банка России</w:t>
      </w:r>
      <w:r w:rsidRPr="00164503">
        <w:rPr>
          <w:b/>
          <w:sz w:val="21"/>
          <w:szCs w:val="21"/>
        </w:rPr>
        <w:t xml:space="preserve"> «</w:t>
      </w:r>
      <w:r w:rsidRPr="00164503">
        <w:rPr>
          <w:rStyle w:val="ae"/>
          <w:sz w:val="21"/>
          <w:szCs w:val="21"/>
        </w:rPr>
        <w:t>Об общих собраниях акционеров</w:t>
      </w:r>
      <w:r w:rsidRPr="00164503">
        <w:rPr>
          <w:b/>
          <w:sz w:val="21"/>
          <w:szCs w:val="21"/>
        </w:rPr>
        <w:t xml:space="preserve">» </w:t>
      </w:r>
      <w:r w:rsidRPr="00164503">
        <w:rPr>
          <w:sz w:val="21"/>
          <w:szCs w:val="21"/>
        </w:rPr>
        <w:t>(№ 660-П от 16.11.2018):</w:t>
      </w:r>
      <w:r w:rsidRPr="00164503">
        <w:rPr>
          <w:color w:val="000000" w:themeColor="text1"/>
          <w:sz w:val="21"/>
          <w:szCs w:val="21"/>
        </w:rPr>
        <w:t xml:space="preserve"> 50 100.</w:t>
      </w:r>
    </w:p>
    <w:p w:rsidR="00924B7A" w:rsidRPr="00164503" w:rsidRDefault="00924B7A" w:rsidP="00924B7A">
      <w:pPr>
        <w:jc w:val="both"/>
        <w:rPr>
          <w:color w:val="000000" w:themeColor="text1"/>
          <w:sz w:val="21"/>
          <w:szCs w:val="21"/>
        </w:rPr>
      </w:pPr>
      <w:r w:rsidRPr="00164503">
        <w:rPr>
          <w:color w:val="000000" w:themeColor="text1"/>
          <w:sz w:val="21"/>
          <w:szCs w:val="21"/>
        </w:rPr>
        <w:lastRenderedPageBreak/>
        <w:t xml:space="preserve">Число голосов, которыми обладали лица, принявшие участие в собрании по данному вопросу повестки дня: </w:t>
      </w:r>
      <w:r w:rsidRPr="00460F7C">
        <w:rPr>
          <w:color w:val="000000" w:themeColor="text1"/>
          <w:sz w:val="21"/>
          <w:szCs w:val="21"/>
        </w:rPr>
        <w:t xml:space="preserve">27 125 </w:t>
      </w:r>
      <w:r w:rsidRPr="00164503">
        <w:rPr>
          <w:color w:val="000000" w:themeColor="text1"/>
          <w:sz w:val="21"/>
          <w:szCs w:val="21"/>
        </w:rPr>
        <w:t xml:space="preserve"> или </w:t>
      </w:r>
      <w:r w:rsidRPr="00460F7C">
        <w:rPr>
          <w:color w:val="000000" w:themeColor="text1"/>
          <w:sz w:val="21"/>
          <w:szCs w:val="21"/>
        </w:rPr>
        <w:t>54,1417</w:t>
      </w:r>
      <w:r w:rsidRPr="00164503">
        <w:rPr>
          <w:color w:val="000000" w:themeColor="text1"/>
          <w:sz w:val="21"/>
          <w:szCs w:val="21"/>
        </w:rPr>
        <w:t>% от общего количества голосующих акций общества, имеющих право голоса по данному вопросу.</w:t>
      </w:r>
    </w:p>
    <w:p w:rsidR="00924B7A" w:rsidRPr="00164503" w:rsidRDefault="00924B7A" w:rsidP="00924B7A">
      <w:pPr>
        <w:jc w:val="both"/>
        <w:rPr>
          <w:color w:val="000000" w:themeColor="text1"/>
          <w:sz w:val="21"/>
          <w:szCs w:val="21"/>
        </w:rPr>
      </w:pPr>
      <w:r w:rsidRPr="00164503">
        <w:rPr>
          <w:color w:val="000000" w:themeColor="text1"/>
          <w:sz w:val="21"/>
          <w:szCs w:val="21"/>
        </w:rPr>
        <w:t>Кворум по вопросу повестки дня имеется.</w:t>
      </w:r>
    </w:p>
    <w:p w:rsidR="00924B7A" w:rsidRPr="00164503" w:rsidRDefault="00924B7A" w:rsidP="00924B7A">
      <w:pPr>
        <w:jc w:val="both"/>
        <w:rPr>
          <w:b/>
          <w:color w:val="000000" w:themeColor="text1"/>
          <w:sz w:val="21"/>
          <w:szCs w:val="21"/>
        </w:rPr>
      </w:pPr>
      <w:r w:rsidRPr="00164503">
        <w:rPr>
          <w:b/>
          <w:color w:val="000000" w:themeColor="text1"/>
          <w:sz w:val="21"/>
          <w:szCs w:val="21"/>
        </w:rPr>
        <w:t>Итоги голосования:</w:t>
      </w:r>
    </w:p>
    <w:p w:rsidR="00924B7A" w:rsidRPr="00164503" w:rsidRDefault="00924B7A" w:rsidP="00924B7A">
      <w:pPr>
        <w:jc w:val="both"/>
        <w:rPr>
          <w:color w:val="000000" w:themeColor="text1"/>
          <w:sz w:val="21"/>
          <w:szCs w:val="21"/>
        </w:rPr>
      </w:pPr>
      <w:r w:rsidRPr="00164503">
        <w:rPr>
          <w:color w:val="000000" w:themeColor="text1"/>
          <w:sz w:val="21"/>
          <w:szCs w:val="21"/>
        </w:rPr>
        <w:t xml:space="preserve">Поступило </w:t>
      </w:r>
      <w:r>
        <w:rPr>
          <w:color w:val="000000" w:themeColor="text1"/>
          <w:sz w:val="21"/>
          <w:szCs w:val="21"/>
        </w:rPr>
        <w:t xml:space="preserve">6 </w:t>
      </w:r>
      <w:r w:rsidRPr="00164503">
        <w:rPr>
          <w:color w:val="000000" w:themeColor="text1"/>
          <w:sz w:val="21"/>
          <w:szCs w:val="21"/>
        </w:rPr>
        <w:t xml:space="preserve">бюллетеней для голосования с общим  количеством голосов – </w:t>
      </w:r>
      <w:r w:rsidRPr="00460F7C">
        <w:rPr>
          <w:color w:val="000000" w:themeColor="text1"/>
          <w:sz w:val="21"/>
          <w:szCs w:val="21"/>
        </w:rPr>
        <w:t>27 125</w:t>
      </w:r>
      <w:r w:rsidRPr="00164503">
        <w:rPr>
          <w:color w:val="000000" w:themeColor="text1"/>
          <w:sz w:val="21"/>
          <w:szCs w:val="21"/>
        </w:rPr>
        <w:t>.</w:t>
      </w:r>
    </w:p>
    <w:p w:rsidR="00924B7A" w:rsidRPr="00164503" w:rsidRDefault="00924B7A" w:rsidP="00924B7A">
      <w:pPr>
        <w:pStyle w:val="a7"/>
        <w:spacing w:before="0" w:after="0"/>
        <w:ind w:right="0"/>
        <w:rPr>
          <w:color w:val="000000" w:themeColor="text1"/>
          <w:sz w:val="21"/>
          <w:szCs w:val="21"/>
        </w:rPr>
      </w:pPr>
      <w:r w:rsidRPr="00164503">
        <w:rPr>
          <w:color w:val="000000" w:themeColor="text1"/>
          <w:sz w:val="21"/>
          <w:szCs w:val="21"/>
        </w:rPr>
        <w:t xml:space="preserve"> «ЗА» </w:t>
      </w:r>
      <w:r w:rsidRPr="00460F7C">
        <w:rPr>
          <w:color w:val="000000" w:themeColor="text1"/>
          <w:sz w:val="21"/>
          <w:szCs w:val="21"/>
        </w:rPr>
        <w:t xml:space="preserve">27 125 </w:t>
      </w:r>
      <w:r w:rsidRPr="00164503">
        <w:rPr>
          <w:color w:val="000000" w:themeColor="text1"/>
          <w:sz w:val="21"/>
          <w:szCs w:val="21"/>
        </w:rPr>
        <w:t>голосов, что составляет 100% от общего количества голосов акционеров-владельцев голосующих акций, принимающих участие в собрании;</w:t>
      </w:r>
    </w:p>
    <w:p w:rsidR="00924B7A" w:rsidRPr="00164503" w:rsidRDefault="00924B7A" w:rsidP="00924B7A">
      <w:pPr>
        <w:pStyle w:val="a7"/>
        <w:spacing w:before="0" w:after="0"/>
        <w:ind w:right="0"/>
        <w:rPr>
          <w:color w:val="000000" w:themeColor="text1"/>
          <w:sz w:val="21"/>
          <w:szCs w:val="21"/>
        </w:rPr>
      </w:pPr>
      <w:r w:rsidRPr="00164503">
        <w:rPr>
          <w:color w:val="000000" w:themeColor="text1"/>
          <w:sz w:val="21"/>
          <w:szCs w:val="21"/>
        </w:rPr>
        <w:t>«ПРОТИВ» - 0 голосов, что составляет 0% от общего количества голосов акционеров-владельцев голосующих акций, принимающих участие в собрании;</w:t>
      </w:r>
    </w:p>
    <w:p w:rsidR="00924B7A" w:rsidRPr="00164503" w:rsidRDefault="00924B7A" w:rsidP="00924B7A">
      <w:pPr>
        <w:pStyle w:val="a7"/>
        <w:spacing w:before="0" w:after="0"/>
        <w:ind w:right="0"/>
        <w:rPr>
          <w:color w:val="000000" w:themeColor="text1"/>
          <w:sz w:val="21"/>
          <w:szCs w:val="21"/>
        </w:rPr>
      </w:pPr>
      <w:r w:rsidRPr="00164503">
        <w:rPr>
          <w:color w:val="000000" w:themeColor="text1"/>
          <w:sz w:val="21"/>
          <w:szCs w:val="21"/>
        </w:rPr>
        <w:t>«ВОЗДЕРЖАЛСЯ» - 0 голосов, что составляет 0% от общего количества голосов акционеров-владельцев голосующих акций, принимающих участие в собрании.</w:t>
      </w:r>
    </w:p>
    <w:p w:rsidR="00924B7A" w:rsidRPr="00164503" w:rsidRDefault="00924B7A" w:rsidP="00924B7A">
      <w:pPr>
        <w:pStyle w:val="a5"/>
        <w:ind w:firstLine="0"/>
        <w:rPr>
          <w:color w:val="000000" w:themeColor="text1"/>
          <w:sz w:val="21"/>
          <w:szCs w:val="21"/>
        </w:rPr>
      </w:pPr>
      <w:r w:rsidRPr="00164503">
        <w:rPr>
          <w:color w:val="000000" w:themeColor="text1"/>
          <w:sz w:val="21"/>
          <w:szCs w:val="21"/>
        </w:rPr>
        <w:t>Число голосов, которые не подсчитывались в связи с признанием бюллетеней недействительными: 0.</w:t>
      </w:r>
    </w:p>
    <w:p w:rsidR="00924B7A" w:rsidRPr="00164503" w:rsidRDefault="00924B7A" w:rsidP="00924B7A">
      <w:pPr>
        <w:pStyle w:val="a5"/>
        <w:ind w:firstLine="0"/>
        <w:rPr>
          <w:bCs/>
          <w:iCs/>
          <w:color w:val="000000" w:themeColor="text1"/>
          <w:sz w:val="21"/>
          <w:szCs w:val="21"/>
        </w:rPr>
      </w:pPr>
      <w:r w:rsidRPr="00164503">
        <w:rPr>
          <w:bCs/>
          <w:iCs/>
          <w:color w:val="000000" w:themeColor="text1"/>
          <w:sz w:val="21"/>
          <w:szCs w:val="21"/>
        </w:rPr>
        <w:t>Число голосов, которыми по данному вопросу обладали лица, принявшие участие в собрании и не участвовавшие в голосовании: 0.</w:t>
      </w:r>
    </w:p>
    <w:bookmarkEnd w:id="1"/>
    <w:p w:rsidR="00924B7A" w:rsidRDefault="00924B7A" w:rsidP="00924B7A">
      <w:pPr>
        <w:rPr>
          <w:sz w:val="21"/>
          <w:szCs w:val="21"/>
        </w:rPr>
      </w:pPr>
      <w:r w:rsidRPr="00164503">
        <w:rPr>
          <w:b/>
          <w:bCs/>
          <w:iCs/>
          <w:sz w:val="21"/>
          <w:szCs w:val="21"/>
        </w:rPr>
        <w:t xml:space="preserve">Формулировка принятого решения: </w:t>
      </w:r>
      <w:r w:rsidRPr="00164503">
        <w:rPr>
          <w:sz w:val="21"/>
          <w:szCs w:val="21"/>
        </w:rPr>
        <w:t>Утвердить годовой отчет, годовую бухгалтерскую отчетность, в том числе отчет о финансовых результатах (отчет о прибылях и убытках).</w:t>
      </w:r>
    </w:p>
    <w:p w:rsidR="00924B7A" w:rsidRPr="00164503" w:rsidRDefault="00924B7A" w:rsidP="00924B7A">
      <w:pPr>
        <w:rPr>
          <w:sz w:val="21"/>
          <w:szCs w:val="21"/>
        </w:rPr>
      </w:pPr>
    </w:p>
    <w:p w:rsidR="00924B7A" w:rsidRPr="00164503" w:rsidRDefault="00924B7A" w:rsidP="00924B7A">
      <w:pPr>
        <w:pStyle w:val="a5"/>
        <w:ind w:firstLine="300"/>
        <w:rPr>
          <w:bCs/>
          <w:iCs/>
          <w:color w:val="000000" w:themeColor="text1"/>
          <w:sz w:val="21"/>
          <w:szCs w:val="21"/>
        </w:rPr>
      </w:pPr>
    </w:p>
    <w:p w:rsidR="00924B7A" w:rsidRPr="00164503" w:rsidRDefault="00924B7A" w:rsidP="00924B7A">
      <w:pPr>
        <w:pStyle w:val="af"/>
        <w:shd w:val="clear" w:color="auto" w:fill="FFFFFF"/>
        <w:spacing w:before="0" w:beforeAutospacing="0" w:after="0" w:afterAutospacing="0"/>
        <w:jc w:val="both"/>
        <w:rPr>
          <w:b/>
          <w:sz w:val="21"/>
          <w:szCs w:val="21"/>
        </w:rPr>
      </w:pPr>
      <w:bookmarkStart w:id="2" w:name="_Hlk128475180"/>
      <w:r w:rsidRPr="00164503">
        <w:rPr>
          <w:b/>
          <w:color w:val="000000" w:themeColor="text1"/>
          <w:sz w:val="21"/>
          <w:szCs w:val="21"/>
        </w:rPr>
        <w:t xml:space="preserve">2. </w:t>
      </w:r>
      <w:r w:rsidRPr="00164503">
        <w:rPr>
          <w:b/>
          <w:sz w:val="21"/>
          <w:szCs w:val="21"/>
        </w:rPr>
        <w:t>О распределении прибыли (в том числе выплате (объявлении) дивидендов), и убытков общества по результатам 2022 года.</w:t>
      </w:r>
    </w:p>
    <w:p w:rsidR="00924B7A" w:rsidRPr="00460F7C" w:rsidRDefault="00924B7A" w:rsidP="00924B7A">
      <w:pPr>
        <w:jc w:val="both"/>
        <w:rPr>
          <w:color w:val="000000" w:themeColor="text1"/>
          <w:sz w:val="21"/>
          <w:szCs w:val="21"/>
        </w:rPr>
      </w:pPr>
      <w:r w:rsidRPr="00460F7C">
        <w:rPr>
          <w:color w:val="000000" w:themeColor="text1"/>
          <w:sz w:val="21"/>
          <w:szCs w:val="21"/>
        </w:rPr>
        <w:t>Число голосов, которыми обладали лица, включенные в список лиц, имевших право на участие в собрании по данному вопросу повестки дня: 50 100.</w:t>
      </w:r>
    </w:p>
    <w:p w:rsidR="00924B7A" w:rsidRPr="00460F7C" w:rsidRDefault="00924B7A" w:rsidP="00924B7A">
      <w:pPr>
        <w:jc w:val="both"/>
        <w:rPr>
          <w:color w:val="000000" w:themeColor="text1"/>
          <w:sz w:val="21"/>
          <w:szCs w:val="21"/>
        </w:rPr>
      </w:pPr>
      <w:r w:rsidRPr="00460F7C">
        <w:rPr>
          <w:color w:val="000000" w:themeColor="text1"/>
          <w:sz w:val="21"/>
          <w:szCs w:val="21"/>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Банка России «Об общих собраниях акционеров» (№ 660-П от 16.11.2018): 50 100.</w:t>
      </w:r>
    </w:p>
    <w:p w:rsidR="00924B7A" w:rsidRPr="00460F7C" w:rsidRDefault="00924B7A" w:rsidP="00924B7A">
      <w:pPr>
        <w:jc w:val="both"/>
        <w:rPr>
          <w:color w:val="000000" w:themeColor="text1"/>
          <w:sz w:val="21"/>
          <w:szCs w:val="21"/>
        </w:rPr>
      </w:pPr>
      <w:r w:rsidRPr="00460F7C">
        <w:rPr>
          <w:color w:val="000000" w:themeColor="text1"/>
          <w:sz w:val="21"/>
          <w:szCs w:val="21"/>
        </w:rPr>
        <w:t>Число голосов, которыми обладали лица, принявшие участие в собрании по данному вопросу повестки дня: 27 125  или 54,1417% от общего количества голосующих акций общества, имеющих право голоса по данному вопросу.</w:t>
      </w:r>
    </w:p>
    <w:p w:rsidR="00924B7A" w:rsidRPr="00460F7C" w:rsidRDefault="00924B7A" w:rsidP="00924B7A">
      <w:pPr>
        <w:jc w:val="both"/>
        <w:rPr>
          <w:color w:val="000000" w:themeColor="text1"/>
          <w:sz w:val="21"/>
          <w:szCs w:val="21"/>
        </w:rPr>
      </w:pPr>
      <w:r w:rsidRPr="00460F7C">
        <w:rPr>
          <w:color w:val="000000" w:themeColor="text1"/>
          <w:sz w:val="21"/>
          <w:szCs w:val="21"/>
        </w:rPr>
        <w:t>Кворум по вопросу повестки дня имеется.</w:t>
      </w:r>
    </w:p>
    <w:p w:rsidR="00924B7A" w:rsidRPr="00460F7C" w:rsidRDefault="00924B7A" w:rsidP="00924B7A">
      <w:pPr>
        <w:jc w:val="both"/>
        <w:rPr>
          <w:b/>
          <w:color w:val="000000" w:themeColor="text1"/>
          <w:sz w:val="21"/>
          <w:szCs w:val="21"/>
        </w:rPr>
      </w:pPr>
      <w:r w:rsidRPr="00460F7C">
        <w:rPr>
          <w:b/>
          <w:color w:val="000000" w:themeColor="text1"/>
          <w:sz w:val="21"/>
          <w:szCs w:val="21"/>
        </w:rPr>
        <w:t>Итоги голосования:</w:t>
      </w:r>
    </w:p>
    <w:p w:rsidR="00924B7A" w:rsidRPr="00460F7C" w:rsidRDefault="00924B7A" w:rsidP="00924B7A">
      <w:pPr>
        <w:jc w:val="both"/>
        <w:rPr>
          <w:color w:val="000000" w:themeColor="text1"/>
          <w:sz w:val="21"/>
          <w:szCs w:val="21"/>
        </w:rPr>
      </w:pPr>
      <w:r w:rsidRPr="00460F7C">
        <w:rPr>
          <w:color w:val="000000" w:themeColor="text1"/>
          <w:sz w:val="21"/>
          <w:szCs w:val="21"/>
        </w:rPr>
        <w:t>Поступило 6 бюллетеней для голосования с общим  количеством голосов – 27 125.</w:t>
      </w:r>
    </w:p>
    <w:p w:rsidR="00924B7A" w:rsidRPr="00460F7C" w:rsidRDefault="00924B7A" w:rsidP="00924B7A">
      <w:pPr>
        <w:jc w:val="both"/>
        <w:rPr>
          <w:color w:val="000000" w:themeColor="text1"/>
          <w:sz w:val="21"/>
          <w:szCs w:val="21"/>
        </w:rPr>
      </w:pPr>
      <w:r w:rsidRPr="00460F7C">
        <w:rPr>
          <w:color w:val="000000" w:themeColor="text1"/>
          <w:sz w:val="21"/>
          <w:szCs w:val="21"/>
        </w:rPr>
        <w:t xml:space="preserve"> «ЗА» 27 125 голосов, что составляет 100% от общего количества голосов акционеров-владельцев голосующих акций, принимающих участие в собрании;</w:t>
      </w:r>
    </w:p>
    <w:p w:rsidR="00924B7A" w:rsidRPr="00460F7C" w:rsidRDefault="00924B7A" w:rsidP="00924B7A">
      <w:pPr>
        <w:jc w:val="both"/>
        <w:rPr>
          <w:color w:val="000000" w:themeColor="text1"/>
          <w:sz w:val="21"/>
          <w:szCs w:val="21"/>
        </w:rPr>
      </w:pPr>
      <w:r w:rsidRPr="00460F7C">
        <w:rPr>
          <w:color w:val="000000" w:themeColor="text1"/>
          <w:sz w:val="21"/>
          <w:szCs w:val="21"/>
        </w:rPr>
        <w:t>«ПРОТИВ» - 0 голосов, что составляет 0% от общего количества голосов акционеров-владельцев голосующих акций, принимающих участие в собрании;</w:t>
      </w:r>
    </w:p>
    <w:p w:rsidR="00924B7A" w:rsidRPr="00460F7C" w:rsidRDefault="00924B7A" w:rsidP="00924B7A">
      <w:pPr>
        <w:jc w:val="both"/>
        <w:rPr>
          <w:color w:val="000000" w:themeColor="text1"/>
          <w:sz w:val="21"/>
          <w:szCs w:val="21"/>
        </w:rPr>
      </w:pPr>
      <w:r w:rsidRPr="00460F7C">
        <w:rPr>
          <w:color w:val="000000" w:themeColor="text1"/>
          <w:sz w:val="21"/>
          <w:szCs w:val="21"/>
        </w:rPr>
        <w:t>«ВОЗДЕРЖАЛСЯ» - 0 голосов, что составляет 0% от общего количества голосов акционеров-владельцев голосующих акций, принимающих участие в собрании.</w:t>
      </w:r>
    </w:p>
    <w:p w:rsidR="00924B7A" w:rsidRPr="00460F7C" w:rsidRDefault="00924B7A" w:rsidP="00924B7A">
      <w:pPr>
        <w:jc w:val="both"/>
        <w:rPr>
          <w:color w:val="000000" w:themeColor="text1"/>
          <w:sz w:val="21"/>
          <w:szCs w:val="21"/>
        </w:rPr>
      </w:pPr>
      <w:r w:rsidRPr="00460F7C">
        <w:rPr>
          <w:color w:val="000000" w:themeColor="text1"/>
          <w:sz w:val="21"/>
          <w:szCs w:val="21"/>
        </w:rPr>
        <w:t>Число голосов, которые не подсчитывались в связи с признанием бюллетеней недействительными: 0.</w:t>
      </w:r>
    </w:p>
    <w:p w:rsidR="00924B7A" w:rsidRDefault="00924B7A" w:rsidP="00924B7A">
      <w:pPr>
        <w:jc w:val="both"/>
        <w:rPr>
          <w:color w:val="000000" w:themeColor="text1"/>
          <w:sz w:val="21"/>
          <w:szCs w:val="21"/>
        </w:rPr>
      </w:pPr>
      <w:r w:rsidRPr="00460F7C">
        <w:rPr>
          <w:color w:val="000000" w:themeColor="text1"/>
          <w:sz w:val="21"/>
          <w:szCs w:val="21"/>
        </w:rPr>
        <w:t>Число голосов, которыми по данному вопросу обладали лица, принявшие участие в собрании и не участвовавшие в голосовании: 0.</w:t>
      </w:r>
    </w:p>
    <w:p w:rsidR="00924B7A" w:rsidRDefault="00924B7A" w:rsidP="00924B7A">
      <w:pPr>
        <w:jc w:val="both"/>
        <w:rPr>
          <w:bCs/>
          <w:iCs/>
          <w:sz w:val="21"/>
          <w:szCs w:val="21"/>
        </w:rPr>
      </w:pPr>
      <w:r w:rsidRPr="00164503">
        <w:rPr>
          <w:b/>
          <w:bCs/>
          <w:iCs/>
          <w:sz w:val="21"/>
          <w:szCs w:val="21"/>
        </w:rPr>
        <w:t xml:space="preserve">Формулировка принятого решения:  </w:t>
      </w:r>
      <w:bookmarkEnd w:id="2"/>
      <w:r w:rsidRPr="00164503">
        <w:rPr>
          <w:bCs/>
          <w:iCs/>
          <w:sz w:val="21"/>
          <w:szCs w:val="21"/>
        </w:rPr>
        <w:t>Дивиденды по итогам 2022 года не выплачивать. Чистую прибыль направить на реализацию проектов Общества.</w:t>
      </w:r>
    </w:p>
    <w:p w:rsidR="00924B7A" w:rsidRPr="00164503" w:rsidRDefault="00924B7A" w:rsidP="00924B7A">
      <w:pPr>
        <w:jc w:val="both"/>
        <w:rPr>
          <w:bCs/>
          <w:iCs/>
          <w:sz w:val="21"/>
          <w:szCs w:val="21"/>
        </w:rPr>
      </w:pPr>
    </w:p>
    <w:p w:rsidR="00924B7A" w:rsidRPr="00164503" w:rsidRDefault="00924B7A" w:rsidP="00924B7A">
      <w:pPr>
        <w:jc w:val="both"/>
        <w:rPr>
          <w:b/>
          <w:bCs/>
          <w:iCs/>
          <w:sz w:val="21"/>
          <w:szCs w:val="21"/>
        </w:rPr>
      </w:pPr>
    </w:p>
    <w:p w:rsidR="00924B7A" w:rsidRPr="00164503" w:rsidRDefault="00924B7A" w:rsidP="00924B7A">
      <w:pPr>
        <w:jc w:val="both"/>
        <w:rPr>
          <w:b/>
          <w:bCs/>
          <w:iCs/>
          <w:sz w:val="21"/>
          <w:szCs w:val="21"/>
        </w:rPr>
      </w:pPr>
      <w:r w:rsidRPr="00164503">
        <w:rPr>
          <w:b/>
          <w:bCs/>
          <w:iCs/>
          <w:sz w:val="21"/>
          <w:szCs w:val="21"/>
        </w:rPr>
        <w:t>3. Избрание генерального директора.</w:t>
      </w:r>
    </w:p>
    <w:p w:rsidR="00924B7A" w:rsidRPr="00460F7C" w:rsidRDefault="00924B7A" w:rsidP="00924B7A">
      <w:pPr>
        <w:jc w:val="both"/>
        <w:rPr>
          <w:bCs/>
          <w:iCs/>
          <w:sz w:val="21"/>
          <w:szCs w:val="21"/>
        </w:rPr>
      </w:pPr>
      <w:r w:rsidRPr="00460F7C">
        <w:rPr>
          <w:bCs/>
          <w:iCs/>
          <w:sz w:val="21"/>
          <w:szCs w:val="21"/>
        </w:rPr>
        <w:t>Число голосов, которыми обладали лица, включенные в список лиц, имевших право на участие в собрании по данному вопросу повестки дня: 50 100.</w:t>
      </w:r>
    </w:p>
    <w:p w:rsidR="00924B7A" w:rsidRPr="00460F7C" w:rsidRDefault="00924B7A" w:rsidP="00924B7A">
      <w:pPr>
        <w:jc w:val="both"/>
        <w:rPr>
          <w:bCs/>
          <w:iCs/>
          <w:sz w:val="21"/>
          <w:szCs w:val="21"/>
        </w:rPr>
      </w:pPr>
      <w:r w:rsidRPr="00460F7C">
        <w:rPr>
          <w:bCs/>
          <w:iCs/>
          <w:sz w:val="21"/>
          <w:szCs w:val="21"/>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Банка России «Об общих собраниях акционеров» (№ 660-П от 16.11.2018): 50 100.</w:t>
      </w:r>
    </w:p>
    <w:p w:rsidR="00924B7A" w:rsidRPr="00460F7C" w:rsidRDefault="00924B7A" w:rsidP="00924B7A">
      <w:pPr>
        <w:jc w:val="both"/>
        <w:rPr>
          <w:bCs/>
          <w:iCs/>
          <w:sz w:val="21"/>
          <w:szCs w:val="21"/>
        </w:rPr>
      </w:pPr>
      <w:r w:rsidRPr="00460F7C">
        <w:rPr>
          <w:bCs/>
          <w:iCs/>
          <w:sz w:val="21"/>
          <w:szCs w:val="21"/>
        </w:rPr>
        <w:t>Число голосов, которыми обладали лица, принявшие участие в собрании по данному вопросу повестки дня: 27 125  или 54,1417% от общего количества голосующих акций общества, имеющих право голоса по данному вопросу.</w:t>
      </w:r>
    </w:p>
    <w:p w:rsidR="00924B7A" w:rsidRPr="00460F7C" w:rsidRDefault="00924B7A" w:rsidP="00924B7A">
      <w:pPr>
        <w:jc w:val="both"/>
        <w:rPr>
          <w:bCs/>
          <w:iCs/>
          <w:sz w:val="21"/>
          <w:szCs w:val="21"/>
        </w:rPr>
      </w:pPr>
      <w:r w:rsidRPr="00460F7C">
        <w:rPr>
          <w:bCs/>
          <w:iCs/>
          <w:sz w:val="21"/>
          <w:szCs w:val="21"/>
        </w:rPr>
        <w:t>Кворум по вопросу повестки дня имеется.</w:t>
      </w:r>
    </w:p>
    <w:p w:rsidR="00924B7A" w:rsidRPr="00460F7C" w:rsidRDefault="00924B7A" w:rsidP="00924B7A">
      <w:pPr>
        <w:jc w:val="both"/>
        <w:rPr>
          <w:b/>
          <w:bCs/>
          <w:iCs/>
          <w:sz w:val="21"/>
          <w:szCs w:val="21"/>
        </w:rPr>
      </w:pPr>
      <w:r w:rsidRPr="00460F7C">
        <w:rPr>
          <w:b/>
          <w:bCs/>
          <w:iCs/>
          <w:sz w:val="21"/>
          <w:szCs w:val="21"/>
        </w:rPr>
        <w:t>Итоги голосования:</w:t>
      </w:r>
    </w:p>
    <w:p w:rsidR="00924B7A" w:rsidRPr="00460F7C" w:rsidRDefault="00924B7A" w:rsidP="00924B7A">
      <w:pPr>
        <w:jc w:val="both"/>
        <w:rPr>
          <w:bCs/>
          <w:iCs/>
          <w:sz w:val="21"/>
          <w:szCs w:val="21"/>
        </w:rPr>
      </w:pPr>
      <w:r w:rsidRPr="00460F7C">
        <w:rPr>
          <w:bCs/>
          <w:iCs/>
          <w:sz w:val="21"/>
          <w:szCs w:val="21"/>
        </w:rPr>
        <w:t>Поступило 6 бюллетеней для голосования с общим  количеством голосов – 27 125.</w:t>
      </w:r>
    </w:p>
    <w:p w:rsidR="00924B7A" w:rsidRPr="00460F7C" w:rsidRDefault="00924B7A" w:rsidP="00924B7A">
      <w:pPr>
        <w:jc w:val="both"/>
        <w:rPr>
          <w:bCs/>
          <w:iCs/>
          <w:sz w:val="21"/>
          <w:szCs w:val="21"/>
        </w:rPr>
      </w:pPr>
      <w:r w:rsidRPr="00460F7C">
        <w:rPr>
          <w:bCs/>
          <w:iCs/>
          <w:sz w:val="21"/>
          <w:szCs w:val="21"/>
        </w:rPr>
        <w:t xml:space="preserve"> «ЗА» 27 125 голосов, что составляет 100% от общего количества голосов акционеров-владельцев голосующих акций, принимающих участие в собрании;</w:t>
      </w:r>
    </w:p>
    <w:p w:rsidR="00924B7A" w:rsidRPr="00460F7C" w:rsidRDefault="00924B7A" w:rsidP="00924B7A">
      <w:pPr>
        <w:jc w:val="both"/>
        <w:rPr>
          <w:bCs/>
          <w:iCs/>
          <w:sz w:val="21"/>
          <w:szCs w:val="21"/>
        </w:rPr>
      </w:pPr>
      <w:r w:rsidRPr="00460F7C">
        <w:rPr>
          <w:bCs/>
          <w:iCs/>
          <w:sz w:val="21"/>
          <w:szCs w:val="21"/>
        </w:rPr>
        <w:t>«ПРОТИВ» - 0 голосов, что составляет 0% от общего количества голосов акционеров-владельцев голосующих акций, принимающих участие в собрании;</w:t>
      </w:r>
    </w:p>
    <w:p w:rsidR="00924B7A" w:rsidRPr="00460F7C" w:rsidRDefault="00924B7A" w:rsidP="00924B7A">
      <w:pPr>
        <w:jc w:val="both"/>
        <w:rPr>
          <w:bCs/>
          <w:iCs/>
          <w:sz w:val="21"/>
          <w:szCs w:val="21"/>
        </w:rPr>
      </w:pPr>
      <w:r w:rsidRPr="00460F7C">
        <w:rPr>
          <w:bCs/>
          <w:iCs/>
          <w:sz w:val="21"/>
          <w:szCs w:val="21"/>
        </w:rPr>
        <w:t>«ВОЗДЕРЖАЛСЯ» - 0 голосов, что составляет 0% от общего количества голосов акционеров-владельцев голосующих акций, принимающих участие в собрании.</w:t>
      </w:r>
    </w:p>
    <w:p w:rsidR="00924B7A" w:rsidRPr="00460F7C" w:rsidRDefault="00924B7A" w:rsidP="00924B7A">
      <w:pPr>
        <w:jc w:val="both"/>
        <w:rPr>
          <w:bCs/>
          <w:iCs/>
          <w:sz w:val="21"/>
          <w:szCs w:val="21"/>
        </w:rPr>
      </w:pPr>
      <w:r w:rsidRPr="00460F7C">
        <w:rPr>
          <w:bCs/>
          <w:iCs/>
          <w:sz w:val="21"/>
          <w:szCs w:val="21"/>
        </w:rPr>
        <w:t>Число голосов, которые не подсчитывались в связи с признанием бюллетеней недействительными: 0.</w:t>
      </w:r>
    </w:p>
    <w:p w:rsidR="00924B7A" w:rsidRDefault="00924B7A" w:rsidP="00924B7A">
      <w:pPr>
        <w:jc w:val="both"/>
        <w:rPr>
          <w:bCs/>
          <w:iCs/>
          <w:sz w:val="21"/>
          <w:szCs w:val="21"/>
        </w:rPr>
      </w:pPr>
      <w:r w:rsidRPr="00460F7C">
        <w:rPr>
          <w:bCs/>
          <w:iCs/>
          <w:sz w:val="21"/>
          <w:szCs w:val="21"/>
        </w:rPr>
        <w:t>Число голосов, которыми по данному вопросу обладали лица, принявшие участие в собрании и не участвовавшие в голосовании: 0.</w:t>
      </w:r>
    </w:p>
    <w:p w:rsidR="00924B7A" w:rsidRDefault="00924B7A" w:rsidP="00924B7A">
      <w:pPr>
        <w:jc w:val="both"/>
        <w:rPr>
          <w:bCs/>
          <w:iCs/>
          <w:sz w:val="21"/>
          <w:szCs w:val="21"/>
        </w:rPr>
      </w:pPr>
      <w:r w:rsidRPr="00164503">
        <w:rPr>
          <w:b/>
          <w:bCs/>
          <w:iCs/>
          <w:sz w:val="21"/>
          <w:szCs w:val="21"/>
        </w:rPr>
        <w:lastRenderedPageBreak/>
        <w:t xml:space="preserve">Формулировка принятого решения:  </w:t>
      </w:r>
      <w:r w:rsidRPr="00164503">
        <w:rPr>
          <w:bCs/>
          <w:iCs/>
          <w:sz w:val="21"/>
          <w:szCs w:val="21"/>
        </w:rPr>
        <w:t>Избрать   генеральным директором  Беляеву Оксану Юрьевну (17.06.1981 г. р., паспортные данные:  92 05 № 560919 от 21.01.2005г.,выдан УВД Вахитовского  района г. Казани, адрес регистрации : 420043   г.Казань, ул.Чехова, д.11, кв.5,) с 04 апреля 2023 года сроком на 5 (Пять) лет.</w:t>
      </w:r>
    </w:p>
    <w:p w:rsidR="00924B7A" w:rsidRPr="00164503" w:rsidRDefault="00924B7A" w:rsidP="00924B7A">
      <w:pPr>
        <w:jc w:val="both"/>
        <w:rPr>
          <w:bCs/>
          <w:iCs/>
          <w:sz w:val="21"/>
          <w:szCs w:val="21"/>
        </w:rPr>
      </w:pPr>
    </w:p>
    <w:p w:rsidR="00924B7A" w:rsidRPr="00164503" w:rsidRDefault="00924B7A" w:rsidP="00924B7A">
      <w:pPr>
        <w:jc w:val="both"/>
        <w:rPr>
          <w:b/>
          <w:color w:val="000000" w:themeColor="text1"/>
          <w:sz w:val="21"/>
          <w:szCs w:val="21"/>
          <w:u w:val="single"/>
        </w:rPr>
      </w:pPr>
    </w:p>
    <w:p w:rsidR="00924B7A" w:rsidRPr="00164503" w:rsidRDefault="00924B7A" w:rsidP="00924B7A">
      <w:pPr>
        <w:pStyle w:val="a5"/>
        <w:ind w:firstLine="0"/>
        <w:rPr>
          <w:color w:val="000000" w:themeColor="text1"/>
          <w:sz w:val="21"/>
          <w:szCs w:val="21"/>
        </w:rPr>
      </w:pPr>
      <w:r w:rsidRPr="00164503">
        <w:rPr>
          <w:b/>
          <w:color w:val="000000" w:themeColor="text1"/>
          <w:sz w:val="21"/>
          <w:szCs w:val="21"/>
        </w:rPr>
        <w:t>4. Избрание членов совета директоров</w:t>
      </w:r>
      <w:r w:rsidRPr="00164503">
        <w:rPr>
          <w:color w:val="000000" w:themeColor="text1"/>
          <w:sz w:val="21"/>
          <w:szCs w:val="21"/>
        </w:rPr>
        <w:t>.</w:t>
      </w:r>
    </w:p>
    <w:p w:rsidR="00924B7A" w:rsidRPr="00164503" w:rsidRDefault="00924B7A" w:rsidP="00924B7A">
      <w:pPr>
        <w:jc w:val="both"/>
        <w:rPr>
          <w:color w:val="000000" w:themeColor="text1"/>
          <w:sz w:val="21"/>
          <w:szCs w:val="21"/>
        </w:rPr>
      </w:pPr>
      <w:r w:rsidRPr="00164503">
        <w:rPr>
          <w:color w:val="000000" w:themeColor="text1"/>
          <w:sz w:val="21"/>
          <w:szCs w:val="21"/>
        </w:rPr>
        <w:t xml:space="preserve">Число голосов, которыми обладали лица, включенные в список лиц, имевших право на участие в собрании по данному вопросу повестки дня: 250 500. </w:t>
      </w:r>
    </w:p>
    <w:p w:rsidR="00924B7A" w:rsidRPr="00164503" w:rsidRDefault="00924B7A" w:rsidP="00924B7A">
      <w:pPr>
        <w:jc w:val="both"/>
        <w:rPr>
          <w:color w:val="000000" w:themeColor="text1"/>
          <w:sz w:val="21"/>
          <w:szCs w:val="21"/>
        </w:rPr>
      </w:pPr>
      <w:r w:rsidRPr="00164503">
        <w:rPr>
          <w:sz w:val="21"/>
          <w:szCs w:val="21"/>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w:t>
      </w:r>
      <w:r w:rsidRPr="00164503">
        <w:rPr>
          <w:rStyle w:val="ae"/>
          <w:sz w:val="21"/>
          <w:szCs w:val="21"/>
        </w:rPr>
        <w:t>пункта 4.24. Положения</w:t>
      </w:r>
      <w:r w:rsidRPr="00164503">
        <w:rPr>
          <w:b/>
          <w:sz w:val="21"/>
          <w:szCs w:val="21"/>
        </w:rPr>
        <w:t xml:space="preserve"> </w:t>
      </w:r>
      <w:r w:rsidRPr="00164503">
        <w:rPr>
          <w:sz w:val="21"/>
          <w:szCs w:val="21"/>
        </w:rPr>
        <w:t>Банка России</w:t>
      </w:r>
      <w:r w:rsidRPr="00164503">
        <w:rPr>
          <w:b/>
          <w:sz w:val="21"/>
          <w:szCs w:val="21"/>
        </w:rPr>
        <w:t xml:space="preserve"> «</w:t>
      </w:r>
      <w:r w:rsidRPr="00164503">
        <w:rPr>
          <w:rStyle w:val="ae"/>
          <w:sz w:val="21"/>
          <w:szCs w:val="21"/>
        </w:rPr>
        <w:t>Об общих собраниях акционеров</w:t>
      </w:r>
      <w:r w:rsidRPr="00164503">
        <w:rPr>
          <w:b/>
          <w:sz w:val="21"/>
          <w:szCs w:val="21"/>
        </w:rPr>
        <w:t xml:space="preserve">» </w:t>
      </w:r>
      <w:r w:rsidRPr="00164503">
        <w:rPr>
          <w:sz w:val="21"/>
          <w:szCs w:val="21"/>
        </w:rPr>
        <w:t xml:space="preserve">(№ 660-П от 16.11.2018): </w:t>
      </w:r>
      <w:r w:rsidRPr="00164503">
        <w:rPr>
          <w:color w:val="000000" w:themeColor="text1"/>
          <w:sz w:val="21"/>
          <w:szCs w:val="21"/>
        </w:rPr>
        <w:t>250 500.</w:t>
      </w:r>
    </w:p>
    <w:p w:rsidR="00924B7A" w:rsidRPr="00164503" w:rsidRDefault="00924B7A" w:rsidP="00924B7A">
      <w:pPr>
        <w:jc w:val="both"/>
        <w:rPr>
          <w:color w:val="000000" w:themeColor="text1"/>
          <w:sz w:val="21"/>
          <w:szCs w:val="21"/>
        </w:rPr>
      </w:pPr>
      <w:r w:rsidRPr="00164503">
        <w:rPr>
          <w:color w:val="000000" w:themeColor="text1"/>
          <w:sz w:val="21"/>
          <w:szCs w:val="21"/>
        </w:rPr>
        <w:t xml:space="preserve">Число голосов, которыми обладали лица, принявшие участие в собрании по данному вопросу повестки дня: _____ или </w:t>
      </w:r>
      <w:r w:rsidRPr="00460F7C">
        <w:rPr>
          <w:color w:val="000000" w:themeColor="text1"/>
          <w:sz w:val="21"/>
          <w:szCs w:val="21"/>
        </w:rPr>
        <w:t>54,1417</w:t>
      </w:r>
      <w:r w:rsidRPr="00164503">
        <w:rPr>
          <w:color w:val="000000" w:themeColor="text1"/>
          <w:sz w:val="21"/>
          <w:szCs w:val="21"/>
        </w:rPr>
        <w:t>% от общего количества голосующих акций общества, имеющих право голоса по данному вопросу.</w:t>
      </w:r>
    </w:p>
    <w:p w:rsidR="00924B7A" w:rsidRPr="00164503" w:rsidRDefault="00924B7A" w:rsidP="00924B7A">
      <w:pPr>
        <w:jc w:val="both"/>
        <w:rPr>
          <w:color w:val="000000" w:themeColor="text1"/>
          <w:sz w:val="21"/>
          <w:szCs w:val="21"/>
        </w:rPr>
      </w:pPr>
      <w:r w:rsidRPr="00164503">
        <w:rPr>
          <w:color w:val="000000" w:themeColor="text1"/>
          <w:sz w:val="21"/>
          <w:szCs w:val="21"/>
        </w:rPr>
        <w:t>Кворум по вопросу повестки дня имеется.</w:t>
      </w:r>
    </w:p>
    <w:p w:rsidR="00924B7A" w:rsidRPr="00164503" w:rsidRDefault="00924B7A" w:rsidP="00924B7A">
      <w:pPr>
        <w:jc w:val="both"/>
        <w:rPr>
          <w:b/>
          <w:color w:val="000000" w:themeColor="text1"/>
          <w:sz w:val="21"/>
          <w:szCs w:val="21"/>
        </w:rPr>
      </w:pPr>
      <w:r w:rsidRPr="00164503">
        <w:rPr>
          <w:b/>
          <w:color w:val="000000" w:themeColor="text1"/>
          <w:sz w:val="21"/>
          <w:szCs w:val="21"/>
        </w:rPr>
        <w:t>Итоги голосования:</w:t>
      </w:r>
    </w:p>
    <w:p w:rsidR="00924B7A" w:rsidRPr="00164503" w:rsidRDefault="00924B7A" w:rsidP="00924B7A">
      <w:pPr>
        <w:jc w:val="both"/>
        <w:rPr>
          <w:color w:val="000000" w:themeColor="text1"/>
          <w:sz w:val="21"/>
          <w:szCs w:val="21"/>
        </w:rPr>
      </w:pPr>
      <w:r w:rsidRPr="00164503">
        <w:rPr>
          <w:color w:val="000000" w:themeColor="text1"/>
          <w:sz w:val="21"/>
          <w:szCs w:val="21"/>
        </w:rPr>
        <w:t xml:space="preserve">Поступило </w:t>
      </w:r>
      <w:r>
        <w:rPr>
          <w:color w:val="000000" w:themeColor="text1"/>
          <w:sz w:val="21"/>
          <w:szCs w:val="21"/>
        </w:rPr>
        <w:t>6</w:t>
      </w:r>
      <w:r w:rsidRPr="00164503">
        <w:rPr>
          <w:color w:val="000000" w:themeColor="text1"/>
          <w:sz w:val="21"/>
          <w:szCs w:val="21"/>
        </w:rPr>
        <w:t xml:space="preserve"> бюллетеней для голосования с общим количеством голосов – </w:t>
      </w:r>
      <w:r w:rsidRPr="00460F7C">
        <w:rPr>
          <w:color w:val="000000" w:themeColor="text1"/>
          <w:sz w:val="21"/>
          <w:szCs w:val="21"/>
        </w:rPr>
        <w:t>135 625</w:t>
      </w:r>
      <w:r w:rsidRPr="00164503">
        <w:rPr>
          <w:color w:val="000000" w:themeColor="text1"/>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3939"/>
      </w:tblGrid>
      <w:tr w:rsidR="00924B7A" w:rsidRPr="00164503" w:rsidTr="00F32AD9">
        <w:trPr>
          <w:trHeight w:hRule="exact" w:val="360"/>
        </w:trPr>
        <w:tc>
          <w:tcPr>
            <w:tcW w:w="5700" w:type="dxa"/>
            <w:vAlign w:val="center"/>
          </w:tcPr>
          <w:p w:rsidR="00924B7A" w:rsidRPr="00164503" w:rsidRDefault="00924B7A" w:rsidP="00F32AD9">
            <w:pPr>
              <w:pStyle w:val="3"/>
              <w:spacing w:line="200" w:lineRule="exact"/>
              <w:ind w:left="-113" w:right="-113" w:firstLine="0"/>
              <w:jc w:val="center"/>
              <w:rPr>
                <w:color w:val="000000" w:themeColor="text1"/>
                <w:sz w:val="21"/>
                <w:szCs w:val="21"/>
              </w:rPr>
            </w:pPr>
            <w:r w:rsidRPr="00164503">
              <w:rPr>
                <w:color w:val="000000" w:themeColor="text1"/>
                <w:sz w:val="21"/>
                <w:szCs w:val="21"/>
              </w:rPr>
              <w:t>Ф.И.О. кандидата</w:t>
            </w:r>
          </w:p>
        </w:tc>
        <w:tc>
          <w:tcPr>
            <w:tcW w:w="3939" w:type="dxa"/>
            <w:vAlign w:val="center"/>
          </w:tcPr>
          <w:p w:rsidR="00924B7A" w:rsidRPr="00164503" w:rsidRDefault="00924B7A" w:rsidP="00F32AD9">
            <w:pPr>
              <w:pStyle w:val="3"/>
              <w:spacing w:line="200" w:lineRule="exact"/>
              <w:ind w:left="-113" w:right="-113" w:firstLine="0"/>
              <w:jc w:val="center"/>
              <w:rPr>
                <w:color w:val="000000" w:themeColor="text1"/>
                <w:sz w:val="21"/>
                <w:szCs w:val="21"/>
              </w:rPr>
            </w:pPr>
            <w:r w:rsidRPr="00164503">
              <w:rPr>
                <w:color w:val="000000" w:themeColor="text1"/>
                <w:sz w:val="21"/>
                <w:szCs w:val="21"/>
              </w:rPr>
              <w:t>Количество поданных голосов «ЗА»</w:t>
            </w:r>
          </w:p>
        </w:tc>
      </w:tr>
      <w:tr w:rsidR="00924B7A" w:rsidRPr="00164503" w:rsidTr="00F32AD9">
        <w:trPr>
          <w:trHeight w:hRule="exact" w:val="284"/>
        </w:trPr>
        <w:tc>
          <w:tcPr>
            <w:tcW w:w="5700" w:type="dxa"/>
          </w:tcPr>
          <w:p w:rsidR="00924B7A" w:rsidRPr="00164503" w:rsidRDefault="00924B7A" w:rsidP="00F32AD9">
            <w:pPr>
              <w:rPr>
                <w:sz w:val="21"/>
                <w:szCs w:val="21"/>
                <w:highlight w:val="yellow"/>
              </w:rPr>
            </w:pPr>
            <w:r w:rsidRPr="00164503">
              <w:rPr>
                <w:sz w:val="21"/>
                <w:szCs w:val="21"/>
              </w:rPr>
              <w:t>1.  Сухачев Андрей Александрович</w:t>
            </w:r>
          </w:p>
        </w:tc>
        <w:tc>
          <w:tcPr>
            <w:tcW w:w="3939" w:type="dxa"/>
          </w:tcPr>
          <w:p w:rsidR="00924B7A" w:rsidRDefault="00924B7A" w:rsidP="00F32AD9">
            <w:pPr>
              <w:jc w:val="center"/>
            </w:pPr>
            <w:r w:rsidRPr="001665B8">
              <w:t>27 125</w:t>
            </w:r>
          </w:p>
        </w:tc>
      </w:tr>
      <w:tr w:rsidR="00924B7A" w:rsidRPr="00164503" w:rsidTr="00F32AD9">
        <w:trPr>
          <w:trHeight w:hRule="exact" w:val="284"/>
        </w:trPr>
        <w:tc>
          <w:tcPr>
            <w:tcW w:w="5700" w:type="dxa"/>
          </w:tcPr>
          <w:p w:rsidR="00924B7A" w:rsidRPr="00164503" w:rsidRDefault="00924B7A" w:rsidP="00F32AD9">
            <w:pPr>
              <w:rPr>
                <w:sz w:val="21"/>
                <w:szCs w:val="21"/>
                <w:highlight w:val="yellow"/>
              </w:rPr>
            </w:pPr>
            <w:r w:rsidRPr="00164503">
              <w:rPr>
                <w:sz w:val="21"/>
                <w:szCs w:val="21"/>
              </w:rPr>
              <w:t>2.  Заятдинова Наиля Хабибулловна</w:t>
            </w:r>
          </w:p>
        </w:tc>
        <w:tc>
          <w:tcPr>
            <w:tcW w:w="3939" w:type="dxa"/>
          </w:tcPr>
          <w:p w:rsidR="00924B7A" w:rsidRDefault="00924B7A" w:rsidP="00F32AD9">
            <w:pPr>
              <w:jc w:val="center"/>
            </w:pPr>
            <w:r w:rsidRPr="001665B8">
              <w:t>27 125</w:t>
            </w:r>
          </w:p>
        </w:tc>
      </w:tr>
      <w:tr w:rsidR="00924B7A" w:rsidRPr="00164503" w:rsidTr="00F32AD9">
        <w:trPr>
          <w:trHeight w:hRule="exact" w:val="284"/>
        </w:trPr>
        <w:tc>
          <w:tcPr>
            <w:tcW w:w="5700" w:type="dxa"/>
          </w:tcPr>
          <w:p w:rsidR="00924B7A" w:rsidRPr="00164503" w:rsidRDefault="00924B7A" w:rsidP="00F32AD9">
            <w:pPr>
              <w:rPr>
                <w:sz w:val="21"/>
                <w:szCs w:val="21"/>
                <w:highlight w:val="yellow"/>
              </w:rPr>
            </w:pPr>
            <w:r w:rsidRPr="00164503">
              <w:rPr>
                <w:sz w:val="21"/>
                <w:szCs w:val="21"/>
              </w:rPr>
              <w:t>3.  Бакеева Валентина Борисовна</w:t>
            </w:r>
          </w:p>
        </w:tc>
        <w:tc>
          <w:tcPr>
            <w:tcW w:w="3939" w:type="dxa"/>
          </w:tcPr>
          <w:p w:rsidR="00924B7A" w:rsidRDefault="00924B7A" w:rsidP="00F32AD9">
            <w:pPr>
              <w:jc w:val="center"/>
            </w:pPr>
            <w:r w:rsidRPr="001665B8">
              <w:t>27 125</w:t>
            </w:r>
          </w:p>
        </w:tc>
      </w:tr>
      <w:tr w:rsidR="00924B7A" w:rsidRPr="00164503" w:rsidTr="00F32AD9">
        <w:trPr>
          <w:trHeight w:hRule="exact" w:val="284"/>
        </w:trPr>
        <w:tc>
          <w:tcPr>
            <w:tcW w:w="5700" w:type="dxa"/>
          </w:tcPr>
          <w:p w:rsidR="00924B7A" w:rsidRPr="00164503" w:rsidRDefault="00924B7A" w:rsidP="00F32AD9">
            <w:pPr>
              <w:rPr>
                <w:sz w:val="21"/>
                <w:szCs w:val="21"/>
              </w:rPr>
            </w:pPr>
            <w:r w:rsidRPr="00164503">
              <w:rPr>
                <w:sz w:val="21"/>
                <w:szCs w:val="21"/>
              </w:rPr>
              <w:t>4.  Гилазиева Дания Фаттаховна</w:t>
            </w:r>
          </w:p>
        </w:tc>
        <w:tc>
          <w:tcPr>
            <w:tcW w:w="3939" w:type="dxa"/>
          </w:tcPr>
          <w:p w:rsidR="00924B7A" w:rsidRDefault="00924B7A" w:rsidP="00F32AD9">
            <w:pPr>
              <w:jc w:val="center"/>
            </w:pPr>
            <w:r w:rsidRPr="001665B8">
              <w:t>27 125</w:t>
            </w:r>
          </w:p>
        </w:tc>
      </w:tr>
      <w:tr w:rsidR="00924B7A" w:rsidRPr="00164503" w:rsidTr="00F32AD9">
        <w:trPr>
          <w:trHeight w:hRule="exact" w:val="284"/>
        </w:trPr>
        <w:tc>
          <w:tcPr>
            <w:tcW w:w="5700" w:type="dxa"/>
          </w:tcPr>
          <w:p w:rsidR="00924B7A" w:rsidRPr="00164503" w:rsidRDefault="00924B7A" w:rsidP="00F32AD9">
            <w:pPr>
              <w:rPr>
                <w:sz w:val="21"/>
                <w:szCs w:val="21"/>
              </w:rPr>
            </w:pPr>
            <w:r w:rsidRPr="00164503">
              <w:rPr>
                <w:sz w:val="21"/>
                <w:szCs w:val="21"/>
              </w:rPr>
              <w:t>5.  Рязанова Елена Ивановна</w:t>
            </w:r>
          </w:p>
        </w:tc>
        <w:tc>
          <w:tcPr>
            <w:tcW w:w="3939" w:type="dxa"/>
          </w:tcPr>
          <w:p w:rsidR="00924B7A" w:rsidRDefault="00924B7A" w:rsidP="00F32AD9">
            <w:pPr>
              <w:jc w:val="center"/>
            </w:pPr>
            <w:r w:rsidRPr="001665B8">
              <w:t>27 125</w:t>
            </w:r>
          </w:p>
        </w:tc>
      </w:tr>
      <w:tr w:rsidR="00924B7A" w:rsidRPr="00164503" w:rsidTr="00F32AD9">
        <w:trPr>
          <w:trHeight w:hRule="exact" w:val="284"/>
        </w:trPr>
        <w:tc>
          <w:tcPr>
            <w:tcW w:w="5700" w:type="dxa"/>
          </w:tcPr>
          <w:p w:rsidR="00924B7A" w:rsidRPr="00164503" w:rsidRDefault="00924B7A" w:rsidP="00F32AD9">
            <w:pPr>
              <w:rPr>
                <w:sz w:val="21"/>
                <w:szCs w:val="21"/>
              </w:rPr>
            </w:pPr>
            <w:r w:rsidRPr="00164503">
              <w:rPr>
                <w:sz w:val="21"/>
                <w:szCs w:val="21"/>
              </w:rPr>
              <w:t>ЗА ВСЕХ КАНДИДАТОВ</w:t>
            </w:r>
          </w:p>
        </w:tc>
        <w:tc>
          <w:tcPr>
            <w:tcW w:w="3939" w:type="dxa"/>
          </w:tcPr>
          <w:p w:rsidR="00924B7A" w:rsidRPr="00164503" w:rsidRDefault="00924B7A" w:rsidP="00F32AD9">
            <w:pPr>
              <w:jc w:val="center"/>
              <w:rPr>
                <w:sz w:val="21"/>
                <w:szCs w:val="21"/>
              </w:rPr>
            </w:pPr>
            <w:r w:rsidRPr="00460F7C">
              <w:rPr>
                <w:sz w:val="21"/>
                <w:szCs w:val="21"/>
              </w:rPr>
              <w:t>135 625</w:t>
            </w:r>
          </w:p>
        </w:tc>
      </w:tr>
      <w:tr w:rsidR="00924B7A" w:rsidRPr="00164503" w:rsidTr="00F32AD9">
        <w:trPr>
          <w:trHeight w:hRule="exact" w:val="284"/>
        </w:trPr>
        <w:tc>
          <w:tcPr>
            <w:tcW w:w="5700" w:type="dxa"/>
          </w:tcPr>
          <w:p w:rsidR="00924B7A" w:rsidRPr="00164503" w:rsidRDefault="00924B7A" w:rsidP="00F32AD9">
            <w:pPr>
              <w:rPr>
                <w:color w:val="000000" w:themeColor="text1"/>
                <w:sz w:val="21"/>
                <w:szCs w:val="21"/>
              </w:rPr>
            </w:pPr>
            <w:r w:rsidRPr="00164503">
              <w:rPr>
                <w:color w:val="000000" w:themeColor="text1"/>
                <w:sz w:val="21"/>
                <w:szCs w:val="21"/>
              </w:rPr>
              <w:t>ПРОТИВ ВСЕХ КАНДИДАТОВ</w:t>
            </w:r>
          </w:p>
        </w:tc>
        <w:tc>
          <w:tcPr>
            <w:tcW w:w="3939" w:type="dxa"/>
          </w:tcPr>
          <w:p w:rsidR="00924B7A" w:rsidRPr="00164503" w:rsidRDefault="00924B7A" w:rsidP="00F32AD9">
            <w:pPr>
              <w:jc w:val="center"/>
              <w:rPr>
                <w:color w:val="000000" w:themeColor="text1"/>
                <w:sz w:val="21"/>
                <w:szCs w:val="21"/>
              </w:rPr>
            </w:pPr>
            <w:r w:rsidRPr="00164503">
              <w:rPr>
                <w:color w:val="000000" w:themeColor="text1"/>
                <w:sz w:val="21"/>
                <w:szCs w:val="21"/>
              </w:rPr>
              <w:t>0</w:t>
            </w:r>
          </w:p>
        </w:tc>
      </w:tr>
      <w:tr w:rsidR="00924B7A" w:rsidRPr="00164503" w:rsidTr="00F32AD9">
        <w:trPr>
          <w:trHeight w:hRule="exact" w:val="284"/>
        </w:trPr>
        <w:tc>
          <w:tcPr>
            <w:tcW w:w="5700" w:type="dxa"/>
          </w:tcPr>
          <w:p w:rsidR="00924B7A" w:rsidRPr="00164503" w:rsidRDefault="00924B7A" w:rsidP="00F32AD9">
            <w:pPr>
              <w:rPr>
                <w:color w:val="000000" w:themeColor="text1"/>
                <w:sz w:val="21"/>
                <w:szCs w:val="21"/>
              </w:rPr>
            </w:pPr>
            <w:r w:rsidRPr="00164503">
              <w:rPr>
                <w:color w:val="000000" w:themeColor="text1"/>
                <w:sz w:val="21"/>
                <w:szCs w:val="21"/>
              </w:rPr>
              <w:t>ВОЗДЕРЖАЛСЯ ПО ВСЕМ КАНДИДАТАМ</w:t>
            </w:r>
          </w:p>
        </w:tc>
        <w:tc>
          <w:tcPr>
            <w:tcW w:w="3939" w:type="dxa"/>
          </w:tcPr>
          <w:p w:rsidR="00924B7A" w:rsidRPr="00164503" w:rsidRDefault="00924B7A" w:rsidP="00F32AD9">
            <w:pPr>
              <w:jc w:val="center"/>
              <w:rPr>
                <w:color w:val="000000" w:themeColor="text1"/>
                <w:sz w:val="21"/>
                <w:szCs w:val="21"/>
              </w:rPr>
            </w:pPr>
            <w:r w:rsidRPr="00164503">
              <w:rPr>
                <w:color w:val="000000" w:themeColor="text1"/>
                <w:sz w:val="21"/>
                <w:szCs w:val="21"/>
              </w:rPr>
              <w:t>0</w:t>
            </w:r>
          </w:p>
        </w:tc>
      </w:tr>
    </w:tbl>
    <w:p w:rsidR="00924B7A" w:rsidRPr="00164503" w:rsidRDefault="00924B7A" w:rsidP="00924B7A">
      <w:pPr>
        <w:pStyle w:val="a5"/>
        <w:ind w:firstLine="0"/>
        <w:rPr>
          <w:color w:val="000000" w:themeColor="text1"/>
          <w:sz w:val="21"/>
          <w:szCs w:val="21"/>
        </w:rPr>
      </w:pPr>
      <w:r w:rsidRPr="00164503">
        <w:rPr>
          <w:color w:val="000000" w:themeColor="text1"/>
          <w:sz w:val="21"/>
          <w:szCs w:val="21"/>
        </w:rPr>
        <w:t>Число голосов, которые не подсчитывались в связи с признанием бюллетеней недействительными: 0.</w:t>
      </w:r>
    </w:p>
    <w:p w:rsidR="00924B7A" w:rsidRPr="00164503" w:rsidRDefault="00924B7A" w:rsidP="00924B7A">
      <w:pPr>
        <w:pStyle w:val="a5"/>
        <w:ind w:firstLine="0"/>
        <w:rPr>
          <w:color w:val="000000" w:themeColor="text1"/>
          <w:sz w:val="21"/>
          <w:szCs w:val="21"/>
        </w:rPr>
      </w:pPr>
      <w:r w:rsidRPr="00164503">
        <w:rPr>
          <w:bCs/>
          <w:iCs/>
          <w:color w:val="000000" w:themeColor="text1"/>
          <w:sz w:val="21"/>
          <w:szCs w:val="21"/>
        </w:rPr>
        <w:t>Число голосов, которыми по данному вопросу обладали лица, принявшие участие в собрании и не участвовавшие в голосовании: 0.</w:t>
      </w:r>
      <w:r w:rsidRPr="00164503">
        <w:rPr>
          <w:color w:val="000000" w:themeColor="text1"/>
          <w:sz w:val="21"/>
          <w:szCs w:val="21"/>
        </w:rPr>
        <w:tab/>
        <w:t xml:space="preserve">      </w:t>
      </w:r>
    </w:p>
    <w:p w:rsidR="00924B7A" w:rsidRDefault="00924B7A" w:rsidP="00924B7A">
      <w:pPr>
        <w:ind w:left="1" w:right="1"/>
        <w:jc w:val="both"/>
        <w:rPr>
          <w:sz w:val="21"/>
          <w:szCs w:val="21"/>
        </w:rPr>
      </w:pPr>
      <w:r w:rsidRPr="00164503">
        <w:rPr>
          <w:b/>
          <w:bCs/>
          <w:iCs/>
          <w:sz w:val="21"/>
          <w:szCs w:val="21"/>
        </w:rPr>
        <w:t xml:space="preserve">Формулировка принятого решения: </w:t>
      </w:r>
      <w:r w:rsidRPr="00164503">
        <w:rPr>
          <w:bCs/>
          <w:iCs/>
          <w:sz w:val="21"/>
          <w:szCs w:val="21"/>
        </w:rPr>
        <w:t xml:space="preserve">Избрать Совет директоров Общества в следующем составе - </w:t>
      </w:r>
      <w:r w:rsidRPr="00164503">
        <w:rPr>
          <w:sz w:val="21"/>
          <w:szCs w:val="21"/>
        </w:rPr>
        <w:t>Сухачев Андрей Александрович, Заятдинова Наиля Хабибулловна, Бакеева Валентина Борисовна, Гилазиева Дания Фаттаховна, Рязанова Елена Ивановна.</w:t>
      </w:r>
    </w:p>
    <w:p w:rsidR="00924B7A" w:rsidRPr="00164503" w:rsidRDefault="00924B7A" w:rsidP="00924B7A">
      <w:pPr>
        <w:ind w:left="1" w:right="1"/>
        <w:jc w:val="both"/>
        <w:rPr>
          <w:sz w:val="21"/>
          <w:szCs w:val="21"/>
        </w:rPr>
      </w:pPr>
    </w:p>
    <w:p w:rsidR="00924B7A" w:rsidRPr="00164503" w:rsidRDefault="00924B7A" w:rsidP="00924B7A">
      <w:pPr>
        <w:pStyle w:val="a5"/>
        <w:ind w:firstLine="0"/>
        <w:rPr>
          <w:b/>
          <w:color w:val="000000" w:themeColor="text1"/>
          <w:sz w:val="21"/>
          <w:szCs w:val="21"/>
          <w:u w:val="single"/>
        </w:rPr>
      </w:pPr>
    </w:p>
    <w:p w:rsidR="00924B7A" w:rsidRPr="00164503" w:rsidRDefault="00924B7A" w:rsidP="00924B7A">
      <w:pPr>
        <w:jc w:val="both"/>
        <w:rPr>
          <w:color w:val="000000" w:themeColor="text1"/>
          <w:sz w:val="21"/>
          <w:szCs w:val="21"/>
        </w:rPr>
      </w:pPr>
      <w:r w:rsidRPr="00164503">
        <w:rPr>
          <w:b/>
          <w:color w:val="000000" w:themeColor="text1"/>
          <w:sz w:val="21"/>
          <w:szCs w:val="21"/>
        </w:rPr>
        <w:t>5. Избрание членов ревизионной комиссии.</w:t>
      </w:r>
    </w:p>
    <w:p w:rsidR="00924B7A" w:rsidRPr="00164503" w:rsidRDefault="00924B7A" w:rsidP="00924B7A">
      <w:pPr>
        <w:jc w:val="both"/>
        <w:rPr>
          <w:color w:val="000000" w:themeColor="text1"/>
          <w:sz w:val="21"/>
          <w:szCs w:val="21"/>
        </w:rPr>
      </w:pPr>
      <w:r w:rsidRPr="00164503">
        <w:rPr>
          <w:color w:val="000000" w:themeColor="text1"/>
          <w:sz w:val="21"/>
          <w:szCs w:val="21"/>
        </w:rPr>
        <w:t>Число голосов, которыми обладали лица, включенные в список лиц, имевших право на участие в собрании по данному вопросу повестки дня: 50 100.</w:t>
      </w:r>
    </w:p>
    <w:p w:rsidR="00924B7A" w:rsidRPr="00460F7C" w:rsidRDefault="00924B7A" w:rsidP="00924B7A">
      <w:pPr>
        <w:pStyle w:val="af0"/>
        <w:jc w:val="both"/>
        <w:rPr>
          <w:rFonts w:ascii="Times New Roman" w:hAnsi="Times New Roman"/>
          <w:sz w:val="21"/>
          <w:szCs w:val="21"/>
        </w:rPr>
      </w:pPr>
      <w:r w:rsidRPr="00460F7C">
        <w:rPr>
          <w:rFonts w:ascii="Times New Roman" w:hAnsi="Times New Roman"/>
          <w:sz w:val="21"/>
          <w:szCs w:val="21"/>
        </w:rPr>
        <w:t>В соответствии с п.6 ст.85  ФЗ «Об акционерных обществах» не участвуют в голосовании  15 035 акций, принадлежащие членам совета директоров Общества или лицам, занимающим должности в органах управления Общества.</w:t>
      </w:r>
    </w:p>
    <w:p w:rsidR="00924B7A" w:rsidRPr="00460F7C" w:rsidRDefault="00924B7A" w:rsidP="00924B7A">
      <w:pPr>
        <w:jc w:val="both"/>
        <w:rPr>
          <w:sz w:val="21"/>
          <w:szCs w:val="21"/>
        </w:rPr>
      </w:pPr>
      <w:r w:rsidRPr="00460F7C">
        <w:rPr>
          <w:sz w:val="21"/>
          <w:szCs w:val="21"/>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w:t>
      </w:r>
      <w:r w:rsidRPr="00460F7C">
        <w:rPr>
          <w:rStyle w:val="ae"/>
          <w:sz w:val="21"/>
          <w:szCs w:val="21"/>
        </w:rPr>
        <w:t>пункта 4.24. Положения</w:t>
      </w:r>
      <w:r w:rsidRPr="00460F7C">
        <w:rPr>
          <w:b/>
          <w:sz w:val="21"/>
          <w:szCs w:val="21"/>
        </w:rPr>
        <w:t xml:space="preserve"> </w:t>
      </w:r>
      <w:r w:rsidRPr="00460F7C">
        <w:rPr>
          <w:sz w:val="21"/>
          <w:szCs w:val="21"/>
        </w:rPr>
        <w:t>Банка России</w:t>
      </w:r>
      <w:r w:rsidRPr="00460F7C">
        <w:rPr>
          <w:b/>
          <w:sz w:val="21"/>
          <w:szCs w:val="21"/>
        </w:rPr>
        <w:t xml:space="preserve"> «</w:t>
      </w:r>
      <w:r w:rsidRPr="00460F7C">
        <w:rPr>
          <w:rStyle w:val="ae"/>
          <w:sz w:val="21"/>
          <w:szCs w:val="21"/>
        </w:rPr>
        <w:t>Об общих собраниях акционеров</w:t>
      </w:r>
      <w:r w:rsidRPr="00460F7C">
        <w:rPr>
          <w:b/>
          <w:sz w:val="21"/>
          <w:szCs w:val="21"/>
        </w:rPr>
        <w:t xml:space="preserve">» </w:t>
      </w:r>
      <w:r w:rsidRPr="00460F7C">
        <w:rPr>
          <w:sz w:val="21"/>
          <w:szCs w:val="21"/>
        </w:rPr>
        <w:t>(№ 660-П от 16.11.2018): 35 065.</w:t>
      </w:r>
    </w:p>
    <w:p w:rsidR="00924B7A" w:rsidRPr="00164503" w:rsidRDefault="00924B7A" w:rsidP="00924B7A">
      <w:pPr>
        <w:jc w:val="both"/>
        <w:rPr>
          <w:color w:val="000000" w:themeColor="text1"/>
          <w:sz w:val="21"/>
          <w:szCs w:val="21"/>
        </w:rPr>
      </w:pPr>
      <w:r w:rsidRPr="00164503">
        <w:rPr>
          <w:color w:val="000000" w:themeColor="text1"/>
          <w:sz w:val="21"/>
          <w:szCs w:val="21"/>
        </w:rPr>
        <w:t xml:space="preserve">Число голосов, которыми обладали лица, принявшие участие в собрании по данному вопросу повестки дня: </w:t>
      </w:r>
      <w:r w:rsidRPr="00460F7C">
        <w:rPr>
          <w:color w:val="000000" w:themeColor="text1"/>
          <w:sz w:val="21"/>
          <w:szCs w:val="21"/>
        </w:rPr>
        <w:t xml:space="preserve">12 090 </w:t>
      </w:r>
      <w:r w:rsidRPr="00164503">
        <w:rPr>
          <w:color w:val="000000" w:themeColor="text1"/>
          <w:sz w:val="21"/>
          <w:szCs w:val="21"/>
        </w:rPr>
        <w:t xml:space="preserve"> или </w:t>
      </w:r>
      <w:r w:rsidRPr="00460F7C">
        <w:rPr>
          <w:color w:val="000000" w:themeColor="text1"/>
          <w:sz w:val="21"/>
          <w:szCs w:val="21"/>
        </w:rPr>
        <w:t>34</w:t>
      </w:r>
      <w:r>
        <w:rPr>
          <w:color w:val="000000" w:themeColor="text1"/>
          <w:sz w:val="21"/>
          <w:szCs w:val="21"/>
        </w:rPr>
        <w:t>,</w:t>
      </w:r>
      <w:r w:rsidRPr="00460F7C">
        <w:rPr>
          <w:color w:val="000000" w:themeColor="text1"/>
          <w:sz w:val="21"/>
          <w:szCs w:val="21"/>
        </w:rPr>
        <w:t>4788</w:t>
      </w:r>
      <w:r w:rsidRPr="00164503">
        <w:rPr>
          <w:color w:val="000000" w:themeColor="text1"/>
          <w:sz w:val="21"/>
          <w:szCs w:val="21"/>
        </w:rPr>
        <w:t>% от общего количества голосующих акций общества, имеющих право голоса по данному вопросу.</w:t>
      </w:r>
    </w:p>
    <w:p w:rsidR="00924B7A" w:rsidRDefault="00924B7A" w:rsidP="00924B7A">
      <w:pPr>
        <w:jc w:val="both"/>
        <w:rPr>
          <w:color w:val="000000" w:themeColor="text1"/>
          <w:sz w:val="21"/>
          <w:szCs w:val="21"/>
        </w:rPr>
      </w:pPr>
      <w:r w:rsidRPr="00164503">
        <w:rPr>
          <w:color w:val="000000" w:themeColor="text1"/>
          <w:sz w:val="21"/>
          <w:szCs w:val="21"/>
        </w:rPr>
        <w:t xml:space="preserve">Кворум по вопросу повестки дня </w:t>
      </w:r>
      <w:r>
        <w:rPr>
          <w:color w:val="000000" w:themeColor="text1"/>
          <w:sz w:val="21"/>
          <w:szCs w:val="21"/>
        </w:rPr>
        <w:t>отсутствует</w:t>
      </w:r>
      <w:r w:rsidRPr="00164503">
        <w:rPr>
          <w:color w:val="000000" w:themeColor="text1"/>
          <w:sz w:val="21"/>
          <w:szCs w:val="21"/>
        </w:rPr>
        <w:t>.</w:t>
      </w:r>
    </w:p>
    <w:p w:rsidR="00924B7A" w:rsidRDefault="00924B7A" w:rsidP="00924B7A">
      <w:pPr>
        <w:jc w:val="both"/>
        <w:rPr>
          <w:color w:val="000000" w:themeColor="text1"/>
          <w:sz w:val="21"/>
          <w:szCs w:val="21"/>
        </w:rPr>
      </w:pPr>
      <w:r w:rsidRPr="00C26920">
        <w:rPr>
          <w:b/>
          <w:color w:val="000000" w:themeColor="text1"/>
          <w:sz w:val="21"/>
          <w:szCs w:val="21"/>
        </w:rPr>
        <w:t>Формулировка принятого решения:</w:t>
      </w:r>
      <w:r w:rsidRPr="00C26920">
        <w:rPr>
          <w:color w:val="000000" w:themeColor="text1"/>
          <w:sz w:val="21"/>
          <w:szCs w:val="21"/>
        </w:rPr>
        <w:t xml:space="preserve">  </w:t>
      </w:r>
      <w:r>
        <w:rPr>
          <w:color w:val="000000" w:themeColor="text1"/>
          <w:sz w:val="21"/>
          <w:szCs w:val="21"/>
        </w:rPr>
        <w:t>И</w:t>
      </w:r>
      <w:r w:rsidRPr="00C26920">
        <w:rPr>
          <w:color w:val="000000" w:themeColor="text1"/>
          <w:sz w:val="21"/>
          <w:szCs w:val="21"/>
        </w:rPr>
        <w:t>тоги не подводились в связи с отсутствием кворума по вопросу</w:t>
      </w:r>
    </w:p>
    <w:p w:rsidR="00924B7A" w:rsidRPr="00164503" w:rsidRDefault="00924B7A" w:rsidP="00924B7A">
      <w:pPr>
        <w:jc w:val="both"/>
        <w:rPr>
          <w:color w:val="000000" w:themeColor="text1"/>
          <w:sz w:val="21"/>
          <w:szCs w:val="21"/>
        </w:rPr>
      </w:pPr>
      <w:bookmarkStart w:id="3" w:name="_GoBack"/>
      <w:bookmarkEnd w:id="3"/>
    </w:p>
    <w:p w:rsidR="00924B7A" w:rsidRPr="00164503" w:rsidRDefault="00924B7A" w:rsidP="00924B7A">
      <w:pPr>
        <w:pStyle w:val="a5"/>
        <w:ind w:firstLine="300"/>
        <w:rPr>
          <w:b/>
          <w:bCs/>
          <w:iCs/>
          <w:color w:val="000000" w:themeColor="text1"/>
          <w:sz w:val="21"/>
          <w:szCs w:val="21"/>
        </w:rPr>
      </w:pPr>
    </w:p>
    <w:p w:rsidR="00924B7A" w:rsidRPr="00164503" w:rsidRDefault="00924B7A" w:rsidP="00924B7A">
      <w:pPr>
        <w:ind w:left="1" w:right="1" w:hanging="1"/>
        <w:jc w:val="both"/>
        <w:rPr>
          <w:b/>
          <w:color w:val="000000" w:themeColor="text1"/>
          <w:sz w:val="21"/>
          <w:szCs w:val="21"/>
        </w:rPr>
      </w:pPr>
      <w:r w:rsidRPr="00164503">
        <w:rPr>
          <w:b/>
          <w:color w:val="000000" w:themeColor="text1"/>
          <w:sz w:val="21"/>
          <w:szCs w:val="21"/>
        </w:rPr>
        <w:t>6. Утверждение аудитора на 2023 год.</w:t>
      </w:r>
    </w:p>
    <w:p w:rsidR="00924B7A" w:rsidRPr="00460F7C" w:rsidRDefault="00924B7A" w:rsidP="00924B7A">
      <w:pPr>
        <w:ind w:hanging="1"/>
        <w:jc w:val="both"/>
        <w:rPr>
          <w:color w:val="000000" w:themeColor="text1"/>
          <w:sz w:val="21"/>
          <w:szCs w:val="21"/>
        </w:rPr>
      </w:pPr>
      <w:r w:rsidRPr="00460F7C">
        <w:rPr>
          <w:color w:val="000000" w:themeColor="text1"/>
          <w:sz w:val="21"/>
          <w:szCs w:val="21"/>
        </w:rPr>
        <w:t>Число голосов, которыми обладали лица, включенные в список лиц, имевших право на участие в собрании по данному вопросу повестки дня: 50 100.</w:t>
      </w:r>
    </w:p>
    <w:p w:rsidR="00924B7A" w:rsidRPr="00460F7C" w:rsidRDefault="00924B7A" w:rsidP="00924B7A">
      <w:pPr>
        <w:ind w:hanging="1"/>
        <w:jc w:val="both"/>
        <w:rPr>
          <w:color w:val="000000" w:themeColor="text1"/>
          <w:sz w:val="21"/>
          <w:szCs w:val="21"/>
        </w:rPr>
      </w:pPr>
      <w:r w:rsidRPr="00460F7C">
        <w:rPr>
          <w:color w:val="000000" w:themeColor="text1"/>
          <w:sz w:val="21"/>
          <w:szCs w:val="21"/>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Банка России «Об общих собраниях акционеров» (№ 660-П от 16.11.2018): 50 100.</w:t>
      </w:r>
    </w:p>
    <w:p w:rsidR="00924B7A" w:rsidRPr="00460F7C" w:rsidRDefault="00924B7A" w:rsidP="00924B7A">
      <w:pPr>
        <w:ind w:hanging="1"/>
        <w:jc w:val="both"/>
        <w:rPr>
          <w:color w:val="000000" w:themeColor="text1"/>
          <w:sz w:val="21"/>
          <w:szCs w:val="21"/>
        </w:rPr>
      </w:pPr>
      <w:r w:rsidRPr="00460F7C">
        <w:rPr>
          <w:color w:val="000000" w:themeColor="text1"/>
          <w:sz w:val="21"/>
          <w:szCs w:val="21"/>
        </w:rPr>
        <w:t>Число голосов, которыми обладали лица, принявшие участие в собрании по данному вопросу повестки дня: 27 125  или 54,1417% от общего количества голосующих акций общества, имеющих право голоса по данному вопросу.</w:t>
      </w:r>
    </w:p>
    <w:p w:rsidR="00924B7A" w:rsidRPr="00460F7C" w:rsidRDefault="00924B7A" w:rsidP="00924B7A">
      <w:pPr>
        <w:ind w:hanging="1"/>
        <w:jc w:val="both"/>
        <w:rPr>
          <w:color w:val="000000" w:themeColor="text1"/>
          <w:sz w:val="21"/>
          <w:szCs w:val="21"/>
        </w:rPr>
      </w:pPr>
      <w:r w:rsidRPr="00460F7C">
        <w:rPr>
          <w:color w:val="000000" w:themeColor="text1"/>
          <w:sz w:val="21"/>
          <w:szCs w:val="21"/>
        </w:rPr>
        <w:t>Кворум по вопросу повестки дня имеется.</w:t>
      </w:r>
    </w:p>
    <w:p w:rsidR="00924B7A" w:rsidRPr="00460F7C" w:rsidRDefault="00924B7A" w:rsidP="00924B7A">
      <w:pPr>
        <w:ind w:hanging="1"/>
        <w:jc w:val="both"/>
        <w:rPr>
          <w:b/>
          <w:color w:val="000000" w:themeColor="text1"/>
          <w:sz w:val="21"/>
          <w:szCs w:val="21"/>
        </w:rPr>
      </w:pPr>
      <w:r w:rsidRPr="00460F7C">
        <w:rPr>
          <w:b/>
          <w:color w:val="000000" w:themeColor="text1"/>
          <w:sz w:val="21"/>
          <w:szCs w:val="21"/>
        </w:rPr>
        <w:t>Итоги голосования:</w:t>
      </w:r>
    </w:p>
    <w:p w:rsidR="00924B7A" w:rsidRPr="00460F7C" w:rsidRDefault="00924B7A" w:rsidP="00924B7A">
      <w:pPr>
        <w:ind w:hanging="1"/>
        <w:jc w:val="both"/>
        <w:rPr>
          <w:color w:val="000000" w:themeColor="text1"/>
          <w:sz w:val="21"/>
          <w:szCs w:val="21"/>
        </w:rPr>
      </w:pPr>
      <w:r w:rsidRPr="00460F7C">
        <w:rPr>
          <w:color w:val="000000" w:themeColor="text1"/>
          <w:sz w:val="21"/>
          <w:szCs w:val="21"/>
        </w:rPr>
        <w:t>Поступило 6 бюллетеней для голосования с общим  количеством голосов – 27 125.</w:t>
      </w:r>
    </w:p>
    <w:p w:rsidR="00924B7A" w:rsidRPr="00460F7C" w:rsidRDefault="00924B7A" w:rsidP="00924B7A">
      <w:pPr>
        <w:ind w:hanging="1"/>
        <w:jc w:val="both"/>
        <w:rPr>
          <w:color w:val="000000" w:themeColor="text1"/>
          <w:sz w:val="21"/>
          <w:szCs w:val="21"/>
        </w:rPr>
      </w:pPr>
      <w:r w:rsidRPr="00460F7C">
        <w:rPr>
          <w:color w:val="000000" w:themeColor="text1"/>
          <w:sz w:val="21"/>
          <w:szCs w:val="21"/>
        </w:rPr>
        <w:t xml:space="preserve"> «ЗА» 27 125 голосов, что составляет 100% от общего количества голосов акционеров-владельцев голосующих акций, принимающих участие в собрании;</w:t>
      </w:r>
    </w:p>
    <w:p w:rsidR="00924B7A" w:rsidRPr="00460F7C" w:rsidRDefault="00924B7A" w:rsidP="00924B7A">
      <w:pPr>
        <w:ind w:hanging="1"/>
        <w:jc w:val="both"/>
        <w:rPr>
          <w:color w:val="000000" w:themeColor="text1"/>
          <w:sz w:val="21"/>
          <w:szCs w:val="21"/>
        </w:rPr>
      </w:pPr>
      <w:r w:rsidRPr="00460F7C">
        <w:rPr>
          <w:color w:val="000000" w:themeColor="text1"/>
          <w:sz w:val="21"/>
          <w:szCs w:val="21"/>
        </w:rPr>
        <w:lastRenderedPageBreak/>
        <w:t>«ПРОТИВ» - 0 голосов, что составляет 0% от общего количества голосов акционеров-владельцев голосующих акций, принимающих участие в собрании;</w:t>
      </w:r>
    </w:p>
    <w:p w:rsidR="00924B7A" w:rsidRPr="00460F7C" w:rsidRDefault="00924B7A" w:rsidP="00924B7A">
      <w:pPr>
        <w:ind w:hanging="1"/>
        <w:jc w:val="both"/>
        <w:rPr>
          <w:color w:val="000000" w:themeColor="text1"/>
          <w:sz w:val="21"/>
          <w:szCs w:val="21"/>
        </w:rPr>
      </w:pPr>
      <w:r w:rsidRPr="00460F7C">
        <w:rPr>
          <w:color w:val="000000" w:themeColor="text1"/>
          <w:sz w:val="21"/>
          <w:szCs w:val="21"/>
        </w:rPr>
        <w:t>«ВОЗДЕРЖАЛСЯ» - 0 голосов, что составляет 0% от общего количества голосов акционеров-владельцев голосующих акций, принимающих участие в собрании.</w:t>
      </w:r>
    </w:p>
    <w:p w:rsidR="00924B7A" w:rsidRPr="00460F7C" w:rsidRDefault="00924B7A" w:rsidP="00924B7A">
      <w:pPr>
        <w:ind w:hanging="1"/>
        <w:jc w:val="both"/>
        <w:rPr>
          <w:color w:val="000000" w:themeColor="text1"/>
          <w:sz w:val="21"/>
          <w:szCs w:val="21"/>
        </w:rPr>
      </w:pPr>
      <w:r w:rsidRPr="00460F7C">
        <w:rPr>
          <w:color w:val="000000" w:themeColor="text1"/>
          <w:sz w:val="21"/>
          <w:szCs w:val="21"/>
        </w:rPr>
        <w:t>Число голосов, которые не подсчитывались в связи с признанием бюллетеней недействительными: 0.</w:t>
      </w:r>
    </w:p>
    <w:p w:rsidR="00924B7A" w:rsidRDefault="00924B7A" w:rsidP="00924B7A">
      <w:pPr>
        <w:ind w:hanging="1"/>
        <w:jc w:val="both"/>
        <w:rPr>
          <w:color w:val="000000" w:themeColor="text1"/>
          <w:sz w:val="21"/>
          <w:szCs w:val="21"/>
        </w:rPr>
      </w:pPr>
      <w:r w:rsidRPr="00460F7C">
        <w:rPr>
          <w:color w:val="000000" w:themeColor="text1"/>
          <w:sz w:val="21"/>
          <w:szCs w:val="21"/>
        </w:rPr>
        <w:t>Число голосов, которыми по данному вопросу обладали лица, принявшие участие в собрании и не участвовавшие в голосовании: 0.</w:t>
      </w:r>
    </w:p>
    <w:p w:rsidR="00924B7A" w:rsidRPr="00164503" w:rsidRDefault="00924B7A" w:rsidP="00924B7A">
      <w:pPr>
        <w:ind w:hanging="1"/>
        <w:jc w:val="both"/>
        <w:rPr>
          <w:color w:val="000000" w:themeColor="text1"/>
          <w:sz w:val="21"/>
          <w:szCs w:val="21"/>
        </w:rPr>
      </w:pPr>
      <w:r w:rsidRPr="00164503">
        <w:rPr>
          <w:b/>
          <w:bCs/>
          <w:iCs/>
          <w:sz w:val="21"/>
          <w:szCs w:val="21"/>
        </w:rPr>
        <w:t xml:space="preserve">Формулировка принятого решения: </w:t>
      </w:r>
      <w:r w:rsidRPr="00164503">
        <w:rPr>
          <w:bCs/>
          <w:sz w:val="21"/>
          <w:szCs w:val="21"/>
        </w:rPr>
        <w:t>Утвердить аудитором  Общества  аудиторскую фирму - ООО «НКФ-Аудит», в случае необходимости проведения обязательного аудита годовой бухгалтерской отчётности   Общества за 2023 год в соответствии   с действующим законодательством РФ.</w:t>
      </w:r>
    </w:p>
    <w:p w:rsidR="00924B7A" w:rsidRPr="00164503" w:rsidRDefault="00924B7A" w:rsidP="00924B7A">
      <w:pPr>
        <w:pStyle w:val="a5"/>
        <w:ind w:firstLine="300"/>
        <w:rPr>
          <w:color w:val="000000" w:themeColor="text1"/>
          <w:sz w:val="21"/>
          <w:szCs w:val="21"/>
        </w:rPr>
      </w:pPr>
    </w:p>
    <w:p w:rsidR="00924B7A" w:rsidRPr="00164503" w:rsidRDefault="00924B7A" w:rsidP="00924B7A">
      <w:pPr>
        <w:pStyle w:val="a5"/>
        <w:ind w:firstLine="300"/>
        <w:rPr>
          <w:color w:val="000000" w:themeColor="text1"/>
          <w:sz w:val="21"/>
          <w:szCs w:val="21"/>
        </w:rPr>
      </w:pPr>
    </w:p>
    <w:p w:rsidR="00924B7A" w:rsidRPr="00164503" w:rsidRDefault="00924B7A" w:rsidP="00924B7A">
      <w:pPr>
        <w:pStyle w:val="a5"/>
        <w:ind w:firstLine="300"/>
        <w:rPr>
          <w:b/>
          <w:sz w:val="21"/>
          <w:szCs w:val="21"/>
        </w:rPr>
      </w:pPr>
      <w:r w:rsidRPr="00164503">
        <w:rPr>
          <w:b/>
          <w:sz w:val="21"/>
          <w:szCs w:val="21"/>
        </w:rPr>
        <w:t>Дата составления протокола 03 апреля 2023 года.</w:t>
      </w:r>
    </w:p>
    <w:p w:rsidR="001206F2" w:rsidRPr="006E02B6" w:rsidRDefault="001206F2" w:rsidP="001206F2">
      <w:pPr>
        <w:pStyle w:val="a5"/>
        <w:ind w:firstLine="300"/>
        <w:rPr>
          <w:color w:val="000000" w:themeColor="text1"/>
          <w:sz w:val="21"/>
          <w:szCs w:val="21"/>
        </w:rPr>
      </w:pPr>
    </w:p>
    <w:p w:rsidR="00BA1745" w:rsidRPr="00EF1877" w:rsidRDefault="00BA1745" w:rsidP="00BA1745">
      <w:pPr>
        <w:suppressAutoHyphens/>
        <w:autoSpaceDE w:val="0"/>
        <w:autoSpaceDN w:val="0"/>
        <w:adjustRightInd w:val="0"/>
        <w:ind w:firstLine="300"/>
        <w:jc w:val="both"/>
        <w:rPr>
          <w:color w:val="FF0000"/>
          <w:sz w:val="22"/>
          <w:szCs w:val="22"/>
        </w:rPr>
      </w:pPr>
    </w:p>
    <w:p w:rsidR="00BA1745" w:rsidRDefault="00BA1745" w:rsidP="001206F2">
      <w:pPr>
        <w:suppressAutoHyphens/>
        <w:autoSpaceDE w:val="0"/>
        <w:autoSpaceDN w:val="0"/>
        <w:adjustRightInd w:val="0"/>
        <w:jc w:val="both"/>
        <w:rPr>
          <w:b/>
          <w:sz w:val="22"/>
          <w:szCs w:val="22"/>
        </w:rPr>
      </w:pPr>
    </w:p>
    <w:p w:rsidR="00BA1745" w:rsidRPr="00EF1877" w:rsidRDefault="00BA1745" w:rsidP="00BA1745">
      <w:pPr>
        <w:suppressAutoHyphens/>
        <w:autoSpaceDE w:val="0"/>
        <w:autoSpaceDN w:val="0"/>
        <w:adjustRightInd w:val="0"/>
        <w:ind w:firstLine="300"/>
        <w:jc w:val="both"/>
        <w:rPr>
          <w:b/>
          <w:sz w:val="22"/>
          <w:szCs w:val="22"/>
        </w:rPr>
      </w:pPr>
    </w:p>
    <w:p w:rsidR="00BA1745" w:rsidRPr="00EF1877" w:rsidRDefault="00BA1745" w:rsidP="00BA1745">
      <w:pPr>
        <w:suppressAutoHyphens/>
        <w:autoSpaceDE w:val="0"/>
        <w:autoSpaceDN w:val="0"/>
        <w:adjustRightInd w:val="0"/>
        <w:ind w:firstLine="300"/>
        <w:jc w:val="both"/>
        <w:rPr>
          <w:b/>
          <w:sz w:val="22"/>
          <w:szCs w:val="22"/>
        </w:rPr>
      </w:pPr>
      <w:r w:rsidRPr="00EF1877">
        <w:rPr>
          <w:b/>
          <w:sz w:val="22"/>
          <w:szCs w:val="22"/>
        </w:rPr>
        <w:t xml:space="preserve">Председатель собрания                                                                                                 Рязанова Е.И. </w:t>
      </w:r>
    </w:p>
    <w:p w:rsidR="00BA1745" w:rsidRDefault="00BA1745" w:rsidP="00BA1745">
      <w:pPr>
        <w:suppressAutoHyphens/>
        <w:autoSpaceDE w:val="0"/>
        <w:autoSpaceDN w:val="0"/>
        <w:adjustRightInd w:val="0"/>
        <w:ind w:firstLine="300"/>
        <w:jc w:val="both"/>
        <w:rPr>
          <w:b/>
          <w:sz w:val="22"/>
          <w:szCs w:val="22"/>
        </w:rPr>
      </w:pPr>
    </w:p>
    <w:p w:rsidR="00BA1745" w:rsidRPr="00EF1877" w:rsidRDefault="00BA1745" w:rsidP="00BA1745">
      <w:pPr>
        <w:suppressAutoHyphens/>
        <w:autoSpaceDE w:val="0"/>
        <w:autoSpaceDN w:val="0"/>
        <w:adjustRightInd w:val="0"/>
        <w:ind w:firstLine="300"/>
        <w:jc w:val="both"/>
        <w:rPr>
          <w:b/>
          <w:sz w:val="22"/>
          <w:szCs w:val="22"/>
        </w:rPr>
      </w:pPr>
    </w:p>
    <w:p w:rsidR="00BA1745" w:rsidRPr="00EF1877" w:rsidRDefault="00BA1745" w:rsidP="001206F2">
      <w:pPr>
        <w:suppressAutoHyphens/>
        <w:autoSpaceDE w:val="0"/>
        <w:autoSpaceDN w:val="0"/>
        <w:adjustRightInd w:val="0"/>
        <w:jc w:val="both"/>
        <w:rPr>
          <w:b/>
          <w:sz w:val="22"/>
          <w:szCs w:val="22"/>
        </w:rPr>
      </w:pPr>
    </w:p>
    <w:p w:rsidR="00BA1745" w:rsidRPr="00EF1877" w:rsidRDefault="00BA1745" w:rsidP="00BA1745">
      <w:pPr>
        <w:suppressAutoHyphens/>
        <w:autoSpaceDE w:val="0"/>
        <w:autoSpaceDN w:val="0"/>
        <w:adjustRightInd w:val="0"/>
        <w:ind w:firstLine="300"/>
        <w:jc w:val="both"/>
        <w:rPr>
          <w:b/>
          <w:sz w:val="22"/>
          <w:szCs w:val="22"/>
        </w:rPr>
      </w:pPr>
      <w:r w:rsidRPr="00EF1877">
        <w:rPr>
          <w:b/>
          <w:sz w:val="22"/>
          <w:szCs w:val="22"/>
        </w:rPr>
        <w:t>Секретарь                                                                                                                      Гилазиева Д.Ф.</w:t>
      </w:r>
    </w:p>
    <w:p w:rsidR="00BA1745" w:rsidRPr="00EF1877" w:rsidRDefault="00BA1745" w:rsidP="00BA1745">
      <w:pPr>
        <w:suppressAutoHyphens/>
        <w:autoSpaceDE w:val="0"/>
        <w:autoSpaceDN w:val="0"/>
        <w:adjustRightInd w:val="0"/>
        <w:ind w:firstLine="300"/>
        <w:jc w:val="both"/>
        <w:rPr>
          <w:b/>
          <w:sz w:val="22"/>
          <w:szCs w:val="22"/>
        </w:rPr>
      </w:pPr>
    </w:p>
    <w:p w:rsidR="00BA1745" w:rsidRPr="00EF1877" w:rsidRDefault="00BA1745" w:rsidP="00BA1745">
      <w:pPr>
        <w:suppressAutoHyphens/>
        <w:autoSpaceDE w:val="0"/>
        <w:autoSpaceDN w:val="0"/>
        <w:adjustRightInd w:val="0"/>
        <w:ind w:firstLine="300"/>
        <w:jc w:val="both"/>
        <w:rPr>
          <w:b/>
          <w:sz w:val="22"/>
          <w:szCs w:val="22"/>
        </w:rPr>
      </w:pPr>
    </w:p>
    <w:p w:rsidR="00BA1745" w:rsidRPr="00EF1877" w:rsidRDefault="00BA1745" w:rsidP="00BA1745">
      <w:pPr>
        <w:jc w:val="center"/>
        <w:rPr>
          <w:b/>
          <w:color w:val="000000" w:themeColor="text1"/>
          <w:sz w:val="22"/>
          <w:szCs w:val="22"/>
        </w:rPr>
      </w:pPr>
    </w:p>
    <w:p w:rsidR="00BA1745" w:rsidRPr="00EF1877" w:rsidRDefault="00BA1745" w:rsidP="00BA1745">
      <w:pPr>
        <w:ind w:left="1" w:right="1" w:hanging="1"/>
        <w:jc w:val="both"/>
        <w:rPr>
          <w:b/>
          <w:color w:val="000000" w:themeColor="text1"/>
          <w:sz w:val="22"/>
          <w:szCs w:val="22"/>
          <w:u w:val="single"/>
        </w:rPr>
      </w:pPr>
    </w:p>
    <w:p w:rsidR="00BA1745" w:rsidRPr="00EF1877" w:rsidRDefault="00BA1745" w:rsidP="00BA1745">
      <w:pPr>
        <w:tabs>
          <w:tab w:val="left" w:pos="397"/>
          <w:tab w:val="left" w:pos="737"/>
        </w:tabs>
        <w:jc w:val="both"/>
        <w:rPr>
          <w:sz w:val="22"/>
          <w:szCs w:val="22"/>
        </w:rPr>
      </w:pPr>
      <w:r w:rsidRPr="00EF1877">
        <w:rPr>
          <w:bCs/>
          <w:iCs/>
          <w:sz w:val="22"/>
          <w:szCs w:val="22"/>
        </w:rPr>
        <w:t>.</w:t>
      </w:r>
    </w:p>
    <w:p w:rsidR="00BA1745" w:rsidRPr="00EF1877" w:rsidRDefault="00BA1745" w:rsidP="00BA1745">
      <w:pPr>
        <w:jc w:val="both"/>
        <w:rPr>
          <w:b/>
          <w:color w:val="000000" w:themeColor="text1"/>
          <w:sz w:val="22"/>
          <w:szCs w:val="22"/>
          <w:u w:val="single"/>
        </w:rPr>
      </w:pPr>
    </w:p>
    <w:p w:rsidR="00BA1745" w:rsidRPr="00EF1877" w:rsidRDefault="00BA1745" w:rsidP="00BA1745">
      <w:pPr>
        <w:pStyle w:val="a5"/>
        <w:ind w:firstLine="0"/>
        <w:rPr>
          <w:b/>
          <w:color w:val="000000" w:themeColor="text1"/>
          <w:sz w:val="22"/>
          <w:szCs w:val="22"/>
          <w:u w:val="single"/>
        </w:rPr>
      </w:pPr>
    </w:p>
    <w:p w:rsidR="00BA1745" w:rsidRPr="00EF1877" w:rsidRDefault="00BA1745" w:rsidP="00BA1745">
      <w:pPr>
        <w:rPr>
          <w:color w:val="FF0000"/>
          <w:sz w:val="22"/>
          <w:szCs w:val="22"/>
        </w:rPr>
      </w:pPr>
    </w:p>
    <w:p w:rsidR="00BA1745" w:rsidRPr="00EF1877" w:rsidRDefault="00BA1745" w:rsidP="00BA1745">
      <w:pPr>
        <w:jc w:val="both"/>
        <w:rPr>
          <w:sz w:val="22"/>
          <w:szCs w:val="22"/>
        </w:rPr>
      </w:pPr>
    </w:p>
    <w:p w:rsidR="00F34C21" w:rsidRPr="00390867" w:rsidRDefault="00F34C21" w:rsidP="00BA1745">
      <w:pPr>
        <w:jc w:val="center"/>
        <w:rPr>
          <w:highlight w:val="yellow"/>
        </w:rPr>
      </w:pPr>
    </w:p>
    <w:sectPr w:rsidR="00F34C21" w:rsidRPr="00390867" w:rsidSect="007C0E5F">
      <w:footerReference w:type="even" r:id="rId7"/>
      <w:footerReference w:type="default" r:id="rId8"/>
      <w:pgSz w:w="11907" w:h="16840" w:code="9"/>
      <w:pgMar w:top="567" w:right="567" w:bottom="567" w:left="851" w:header="0" w:footer="284"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044" w:rsidRDefault="00607044">
      <w:r>
        <w:separator/>
      </w:r>
    </w:p>
  </w:endnote>
  <w:endnote w:type="continuationSeparator" w:id="0">
    <w:p w:rsidR="00607044" w:rsidRDefault="0060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E5F" w:rsidRDefault="0046677A" w:rsidP="007C0E5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C0E5F" w:rsidRDefault="00607044" w:rsidP="007C0E5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E5F" w:rsidRDefault="0046677A">
    <w:pPr>
      <w:pStyle w:val="a9"/>
      <w:jc w:val="right"/>
    </w:pPr>
    <w:r>
      <w:fldChar w:fldCharType="begin"/>
    </w:r>
    <w:r>
      <w:instrText xml:space="preserve"> PAGE   \* MERGEFORMAT </w:instrText>
    </w:r>
    <w:r>
      <w:fldChar w:fldCharType="separate"/>
    </w:r>
    <w:r w:rsidR="00924B7A">
      <w:rPr>
        <w:noProof/>
      </w:rPr>
      <w:t>4</w:t>
    </w:r>
    <w:r>
      <w:fldChar w:fldCharType="end"/>
    </w:r>
  </w:p>
  <w:p w:rsidR="007C0E5F" w:rsidRDefault="00607044" w:rsidP="007C0E5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044" w:rsidRDefault="00607044">
      <w:r>
        <w:separator/>
      </w:r>
    </w:p>
  </w:footnote>
  <w:footnote w:type="continuationSeparator" w:id="0">
    <w:p w:rsidR="00607044" w:rsidRDefault="00607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21"/>
    <w:rsid w:val="00063DF5"/>
    <w:rsid w:val="00082A29"/>
    <w:rsid w:val="001206F2"/>
    <w:rsid w:val="00156324"/>
    <w:rsid w:val="00390867"/>
    <w:rsid w:val="0046677A"/>
    <w:rsid w:val="004A1CF2"/>
    <w:rsid w:val="004C230B"/>
    <w:rsid w:val="005136B5"/>
    <w:rsid w:val="005769B6"/>
    <w:rsid w:val="00582B5F"/>
    <w:rsid w:val="005E438A"/>
    <w:rsid w:val="00607044"/>
    <w:rsid w:val="008C0FE1"/>
    <w:rsid w:val="008D2DA2"/>
    <w:rsid w:val="008D5F98"/>
    <w:rsid w:val="008F0F9D"/>
    <w:rsid w:val="00924B7A"/>
    <w:rsid w:val="00BA1745"/>
    <w:rsid w:val="00D254FA"/>
    <w:rsid w:val="00EC7E90"/>
    <w:rsid w:val="00F34C21"/>
    <w:rsid w:val="00F66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55F3B-B562-45D5-9541-BBD77DCF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C2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90867"/>
    <w:pPr>
      <w:keepNext/>
      <w:suppressAutoHyphens/>
      <w:autoSpaceDE w:val="0"/>
      <w:autoSpaceDN w:val="0"/>
      <w:adjustRightInd w:val="0"/>
      <w:spacing w:after="222"/>
      <w:ind w:right="935"/>
      <w:jc w:val="both"/>
      <w:outlineLvl w:val="1"/>
    </w:pPr>
    <w:rPr>
      <w:sz w:val="24"/>
    </w:rPr>
  </w:style>
  <w:style w:type="paragraph" w:styleId="4">
    <w:name w:val="heading 4"/>
    <w:basedOn w:val="a"/>
    <w:next w:val="a"/>
    <w:link w:val="40"/>
    <w:qFormat/>
    <w:rsid w:val="0039086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F34C21"/>
    <w:pPr>
      <w:jc w:val="center"/>
    </w:pPr>
    <w:rPr>
      <w:sz w:val="24"/>
    </w:rPr>
  </w:style>
  <w:style w:type="character" w:customStyle="1" w:styleId="a4">
    <w:name w:val="Название Знак"/>
    <w:basedOn w:val="a0"/>
    <w:link w:val="a3"/>
    <w:uiPriority w:val="10"/>
    <w:rsid w:val="00F34C21"/>
    <w:rPr>
      <w:rFonts w:ascii="Times New Roman" w:eastAsia="Times New Roman" w:hAnsi="Times New Roman" w:cs="Times New Roman"/>
      <w:sz w:val="24"/>
      <w:szCs w:val="20"/>
      <w:lang w:eastAsia="ru-RU"/>
    </w:rPr>
  </w:style>
  <w:style w:type="paragraph" w:styleId="a5">
    <w:name w:val="Body Text Indent"/>
    <w:basedOn w:val="a"/>
    <w:link w:val="a6"/>
    <w:rsid w:val="00F34C21"/>
    <w:pPr>
      <w:suppressAutoHyphens/>
      <w:autoSpaceDE w:val="0"/>
      <w:autoSpaceDN w:val="0"/>
      <w:adjustRightInd w:val="0"/>
      <w:ind w:firstLine="550"/>
      <w:jc w:val="both"/>
    </w:pPr>
  </w:style>
  <w:style w:type="character" w:customStyle="1" w:styleId="a6">
    <w:name w:val="Основной текст с отступом Знак"/>
    <w:basedOn w:val="a0"/>
    <w:link w:val="a5"/>
    <w:rsid w:val="00F34C21"/>
    <w:rPr>
      <w:rFonts w:ascii="Times New Roman" w:eastAsia="Times New Roman" w:hAnsi="Times New Roman" w:cs="Times New Roman"/>
      <w:sz w:val="20"/>
      <w:szCs w:val="20"/>
      <w:lang w:eastAsia="ru-RU"/>
    </w:rPr>
  </w:style>
  <w:style w:type="paragraph" w:styleId="a7">
    <w:name w:val="Body Text"/>
    <w:aliases w:val="Основной текст Знак Знак Знак Знак,Основной текст Знак Знак Знак,Основной текст Знак Знак Знак Знак Знак Знак Знак,Основной текст Знак Знак,Основной текст Знак Знак Знак Знак Знак Знак Знак Знак Знак,bt Знак,bt"/>
    <w:basedOn w:val="a"/>
    <w:link w:val="a8"/>
    <w:rsid w:val="00F34C21"/>
    <w:pPr>
      <w:suppressAutoHyphens/>
      <w:autoSpaceDE w:val="0"/>
      <w:autoSpaceDN w:val="0"/>
      <w:adjustRightInd w:val="0"/>
      <w:spacing w:before="100" w:after="120"/>
      <w:ind w:right="-688"/>
      <w:jc w:val="both"/>
    </w:pPr>
    <w:rPr>
      <w:sz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 Знак,Основной текст Знак Знак Знак1,Основной текст Знак Знак Знак Знак Знак Знак Знак Знак Знак Знак"/>
    <w:basedOn w:val="a0"/>
    <w:link w:val="a7"/>
    <w:rsid w:val="00F34C21"/>
    <w:rPr>
      <w:rFonts w:ascii="Times New Roman" w:eastAsia="Times New Roman" w:hAnsi="Times New Roman" w:cs="Times New Roman"/>
      <w:sz w:val="24"/>
      <w:szCs w:val="20"/>
      <w:lang w:eastAsia="ru-RU"/>
    </w:rPr>
  </w:style>
  <w:style w:type="paragraph" w:styleId="3">
    <w:name w:val="Body Text Indent 3"/>
    <w:basedOn w:val="a"/>
    <w:link w:val="30"/>
    <w:rsid w:val="00F34C21"/>
    <w:pPr>
      <w:suppressAutoHyphens/>
      <w:autoSpaceDE w:val="0"/>
      <w:autoSpaceDN w:val="0"/>
      <w:adjustRightInd w:val="0"/>
      <w:ind w:firstLine="720"/>
    </w:pPr>
    <w:rPr>
      <w:sz w:val="24"/>
    </w:rPr>
  </w:style>
  <w:style w:type="character" w:customStyle="1" w:styleId="30">
    <w:name w:val="Основной текст с отступом 3 Знак"/>
    <w:basedOn w:val="a0"/>
    <w:link w:val="3"/>
    <w:rsid w:val="00F34C21"/>
    <w:rPr>
      <w:rFonts w:ascii="Times New Roman" w:eastAsia="Times New Roman" w:hAnsi="Times New Roman" w:cs="Times New Roman"/>
      <w:sz w:val="24"/>
      <w:szCs w:val="20"/>
      <w:lang w:eastAsia="ru-RU"/>
    </w:rPr>
  </w:style>
  <w:style w:type="paragraph" w:styleId="21">
    <w:name w:val="Body Text 2"/>
    <w:basedOn w:val="a"/>
    <w:link w:val="22"/>
    <w:rsid w:val="00F34C21"/>
    <w:pPr>
      <w:jc w:val="both"/>
    </w:pPr>
    <w:rPr>
      <w:b/>
      <w:sz w:val="24"/>
    </w:rPr>
  </w:style>
  <w:style w:type="character" w:customStyle="1" w:styleId="22">
    <w:name w:val="Основной текст 2 Знак"/>
    <w:basedOn w:val="a0"/>
    <w:link w:val="21"/>
    <w:rsid w:val="00F34C21"/>
    <w:rPr>
      <w:rFonts w:ascii="Times New Roman" w:eastAsia="Times New Roman" w:hAnsi="Times New Roman" w:cs="Times New Roman"/>
      <w:b/>
      <w:sz w:val="24"/>
      <w:szCs w:val="20"/>
      <w:lang w:eastAsia="ru-RU"/>
    </w:rPr>
  </w:style>
  <w:style w:type="paragraph" w:styleId="a9">
    <w:name w:val="footer"/>
    <w:basedOn w:val="a"/>
    <w:link w:val="aa"/>
    <w:uiPriority w:val="99"/>
    <w:rsid w:val="00F34C21"/>
    <w:pPr>
      <w:tabs>
        <w:tab w:val="center" w:pos="4677"/>
        <w:tab w:val="right" w:pos="9355"/>
      </w:tabs>
    </w:pPr>
  </w:style>
  <w:style w:type="character" w:customStyle="1" w:styleId="aa">
    <w:name w:val="Нижний колонтитул Знак"/>
    <w:basedOn w:val="a0"/>
    <w:link w:val="a9"/>
    <w:uiPriority w:val="99"/>
    <w:rsid w:val="00F34C21"/>
    <w:rPr>
      <w:rFonts w:ascii="Times New Roman" w:eastAsia="Times New Roman" w:hAnsi="Times New Roman" w:cs="Times New Roman"/>
      <w:sz w:val="20"/>
      <w:szCs w:val="20"/>
      <w:lang w:eastAsia="ru-RU"/>
    </w:rPr>
  </w:style>
  <w:style w:type="character" w:styleId="ab">
    <w:name w:val="page number"/>
    <w:basedOn w:val="a0"/>
    <w:rsid w:val="00F34C21"/>
  </w:style>
  <w:style w:type="paragraph" w:customStyle="1" w:styleId="ConsPlusNonformat">
    <w:name w:val="ConsPlusNonformat"/>
    <w:rsid w:val="00F34C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F34C21"/>
    <w:rPr>
      <w:rFonts w:ascii="Tahoma" w:hAnsi="Tahoma" w:cs="Tahoma"/>
      <w:sz w:val="16"/>
      <w:szCs w:val="16"/>
    </w:rPr>
  </w:style>
  <w:style w:type="character" w:customStyle="1" w:styleId="ad">
    <w:name w:val="Текст выноски Знак"/>
    <w:basedOn w:val="a0"/>
    <w:link w:val="ac"/>
    <w:uiPriority w:val="99"/>
    <w:semiHidden/>
    <w:rsid w:val="00F34C21"/>
    <w:rPr>
      <w:rFonts w:ascii="Tahoma" w:eastAsia="Times New Roman" w:hAnsi="Tahoma" w:cs="Tahoma"/>
      <w:sz w:val="16"/>
      <w:szCs w:val="16"/>
      <w:lang w:eastAsia="ru-RU"/>
    </w:rPr>
  </w:style>
  <w:style w:type="character" w:customStyle="1" w:styleId="20">
    <w:name w:val="Заголовок 2 Знак"/>
    <w:basedOn w:val="a0"/>
    <w:link w:val="2"/>
    <w:rsid w:val="00390867"/>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390867"/>
    <w:rPr>
      <w:rFonts w:ascii="Times New Roman" w:eastAsia="Times New Roman" w:hAnsi="Times New Roman" w:cs="Times New Roman"/>
      <w:b/>
      <w:bCs/>
      <w:sz w:val="28"/>
      <w:szCs w:val="28"/>
      <w:lang w:eastAsia="ru-RU"/>
    </w:rPr>
  </w:style>
  <w:style w:type="character" w:styleId="ae">
    <w:name w:val="Strong"/>
    <w:basedOn w:val="a0"/>
    <w:uiPriority w:val="22"/>
    <w:qFormat/>
    <w:rsid w:val="00390867"/>
    <w:rPr>
      <w:b/>
      <w:bCs/>
    </w:rPr>
  </w:style>
  <w:style w:type="paragraph" w:styleId="af">
    <w:name w:val="Normal (Web)"/>
    <w:basedOn w:val="a"/>
    <w:uiPriority w:val="99"/>
    <w:unhideWhenUsed/>
    <w:rsid w:val="00390867"/>
    <w:pPr>
      <w:spacing w:before="100" w:beforeAutospacing="1" w:after="100" w:afterAutospacing="1"/>
    </w:pPr>
    <w:rPr>
      <w:sz w:val="24"/>
      <w:szCs w:val="24"/>
    </w:rPr>
  </w:style>
  <w:style w:type="paragraph" w:styleId="af0">
    <w:name w:val="No Spacing"/>
    <w:uiPriority w:val="99"/>
    <w:qFormat/>
    <w:rsid w:val="00390867"/>
    <w:pPr>
      <w:spacing w:after="0" w:line="240" w:lineRule="auto"/>
    </w:pPr>
    <w:rPr>
      <w:rFonts w:ascii="Calibri" w:eastAsia="Calibri" w:hAnsi="Calibri" w:cs="Times New Roman"/>
    </w:rPr>
  </w:style>
  <w:style w:type="paragraph" w:styleId="af1">
    <w:name w:val="List Paragraph"/>
    <w:basedOn w:val="a"/>
    <w:uiPriority w:val="34"/>
    <w:qFormat/>
    <w:rsid w:val="00924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1860</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2023-04-03T10:21:00Z</dcterms:created>
  <dcterms:modified xsi:type="dcterms:W3CDTF">2023-04-03T10:21:00Z</dcterms:modified>
</cp:coreProperties>
</file>